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5C5" w:rsidRDefault="00833A5A">
      <w:pPr>
        <w:jc w:val="center"/>
        <w:rPr>
          <w:rFonts w:ascii="Arial" w:hAnsi="Arial" w:cs="Arial"/>
          <w:b/>
          <w:sz w:val="36"/>
        </w:rPr>
      </w:pPr>
      <w:bookmarkStart w:id="0" w:name="_GoBack"/>
      <w:bookmarkEnd w:id="0"/>
      <w:r>
        <w:rPr>
          <w:rFonts w:ascii="Arial" w:hAnsi="Arial" w:cs="Arial"/>
          <w:b/>
          <w:sz w:val="36"/>
        </w:rPr>
        <w:t>REGLAMENT INTERN DE RÈGIM DISCIPLINARI</w:t>
      </w:r>
    </w:p>
    <w:p w:rsidR="00DA65C5" w:rsidRDefault="00DA65C5">
      <w:pPr>
        <w:jc w:val="center"/>
        <w:rPr>
          <w:rFonts w:ascii="Arial" w:hAnsi="Arial" w:cs="Arial"/>
          <w:b/>
          <w:sz w:val="36"/>
        </w:rPr>
      </w:pPr>
    </w:p>
    <w:p w:rsidR="00DA65C5" w:rsidRDefault="00DA65C5">
      <w:pPr>
        <w:jc w:val="center"/>
        <w:rPr>
          <w:rFonts w:ascii="Arial" w:hAnsi="Arial" w:cs="Arial"/>
          <w:b/>
          <w:sz w:val="36"/>
        </w:rPr>
      </w:pPr>
    </w:p>
    <w:p w:rsidR="00DA65C5" w:rsidRDefault="00833A5A">
      <w:pPr>
        <w:jc w:val="center"/>
        <w:rPr>
          <w:rFonts w:ascii="Arial" w:hAnsi="Arial" w:cs="Arial"/>
          <w:b/>
          <w:sz w:val="36"/>
        </w:rPr>
      </w:pPr>
      <w:r>
        <w:rPr>
          <w:rFonts w:ascii="Arial" w:hAnsi="Arial" w:cs="Arial"/>
          <w:b/>
          <w:sz w:val="36"/>
        </w:rPr>
        <w:t>SOCIETAT DE CAÇADORS</w:t>
      </w:r>
    </w:p>
    <w:p w:rsidR="00DA65C5" w:rsidRDefault="00833A5A">
      <w:pPr>
        <w:jc w:val="center"/>
        <w:rPr>
          <w:rFonts w:ascii="Arial" w:hAnsi="Arial" w:cs="Arial"/>
          <w:b/>
          <w:sz w:val="36"/>
        </w:rPr>
      </w:pPr>
      <w:r>
        <w:rPr>
          <w:rFonts w:ascii="Arial" w:hAnsi="Arial" w:cs="Arial"/>
          <w:b/>
          <w:sz w:val="36"/>
        </w:rPr>
        <w:t>DE CARDEDEU - CÀNOVES</w:t>
      </w: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833A5A">
      <w:pPr>
        <w:jc w:val="both"/>
        <w:rPr>
          <w:rFonts w:ascii="Arial" w:hAnsi="Arial" w:cs="Arial"/>
          <w:b/>
          <w:sz w:val="28"/>
          <w:u w:val="single"/>
        </w:rPr>
      </w:pPr>
      <w:r>
        <w:rPr>
          <w:rFonts w:ascii="Arial" w:hAnsi="Arial" w:cs="Arial"/>
          <w:b/>
          <w:sz w:val="28"/>
          <w:u w:val="single"/>
        </w:rPr>
        <w:t>CAPITOL I: DISPOSICIONS GENERALS.</w:t>
      </w:r>
    </w:p>
    <w:p w:rsidR="00DA65C5" w:rsidRDefault="00DA65C5">
      <w:pPr>
        <w:jc w:val="both"/>
        <w:rPr>
          <w:rFonts w:ascii="Arial" w:hAnsi="Arial" w:cs="Arial"/>
          <w:sz w:val="24"/>
        </w:rPr>
      </w:pPr>
    </w:p>
    <w:p w:rsidR="00DA65C5" w:rsidRDefault="00833A5A">
      <w:pPr>
        <w:jc w:val="both"/>
        <w:rPr>
          <w:rFonts w:ascii="Arial" w:hAnsi="Arial" w:cs="Arial"/>
          <w:color w:val="000000"/>
          <w:sz w:val="24"/>
        </w:rPr>
      </w:pPr>
      <w:r>
        <w:rPr>
          <w:rFonts w:ascii="Arial" w:hAnsi="Arial" w:cs="Arial"/>
          <w:sz w:val="24"/>
        </w:rPr>
        <w:t xml:space="preserve">El Decret 58/2010 de 4 de maig regula el règim disciplinari i jurisdiccional quan es tracta d’activitats o competicions compreses dins l’àmbit d’actuació de clubs i associacions esportives i s’estén a conèixer les infraccions de les regles del joc o competició, de la conducta esportiva o de les normes de conducta associativa tipificades amb caire general en el </w:t>
      </w:r>
      <w:r>
        <w:rPr>
          <w:rFonts w:ascii="Arial" w:hAnsi="Arial" w:cs="Arial"/>
          <w:i/>
          <w:color w:val="000000"/>
          <w:sz w:val="24"/>
        </w:rPr>
        <w:t>DECRET LEGISLATIU 1/2000, de 31 de juliol, pel qual s'aprova el Text únic de la Llei de l'esport. (DOGC  núm. 3199 publicat el  07/08/2000)</w:t>
      </w:r>
      <w:r>
        <w:rPr>
          <w:rFonts w:ascii="Arial" w:hAnsi="Arial" w:cs="Arial"/>
          <w:color w:val="000000"/>
          <w:sz w:val="24"/>
        </w:rPr>
        <w:t>.</w:t>
      </w:r>
    </w:p>
    <w:p w:rsidR="00DA65C5" w:rsidRDefault="00DA65C5">
      <w:pPr>
        <w:jc w:val="both"/>
        <w:rPr>
          <w:rFonts w:ascii="Arial" w:hAnsi="Arial" w:cs="Arial"/>
          <w:color w:val="000000"/>
          <w:sz w:val="24"/>
        </w:rPr>
      </w:pPr>
    </w:p>
    <w:p w:rsidR="00DA65C5" w:rsidRDefault="00DA65C5">
      <w:pPr>
        <w:jc w:val="both"/>
        <w:rPr>
          <w:rFonts w:ascii="Arial" w:hAnsi="Arial" w:cs="Arial"/>
          <w:color w:val="000000"/>
          <w:sz w:val="24"/>
        </w:rPr>
      </w:pPr>
    </w:p>
    <w:p w:rsidR="00DA65C5" w:rsidRDefault="00833A5A">
      <w:pPr>
        <w:jc w:val="both"/>
        <w:rPr>
          <w:rFonts w:ascii="Arial" w:hAnsi="Arial" w:cs="Arial"/>
          <w:color w:val="000000"/>
          <w:sz w:val="24"/>
        </w:rPr>
      </w:pPr>
      <w:r>
        <w:rPr>
          <w:rFonts w:ascii="Arial" w:hAnsi="Arial" w:cs="Arial"/>
          <w:color w:val="000000"/>
          <w:sz w:val="24"/>
        </w:rPr>
        <w:t>El règim disciplinari regulat en aquest Reglament, s’entén sens perjudici de la responsabilitat civil, penal i/o administrativa en les quals puguin incórrer totes aquelles persones que estiguin subjectes a la disciplina de la societat.</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La finalitat de aquest Reglament intern és regular un règim disciplinari que serà d’aplicació per a tots els socis, membres de la Societat de Caçadors de Cardedeu- Cànoves d’acord amb els Estatuts socials vigents de l’entitat i amb la resta de normes  que regulin l’activitat esportiva.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La Junta Directiva es reserva el dret d’incloure, excloure o modificar qualsevol dels apartats d’aquest Reglament, però qualsevol decisió en aquest sentit ha de ser ratificada per l’Assemblea General de Socis.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Qualsevol situació o acció no contemplada en aquest Reglament li serà d’aplicació l’establert pel Decret Legislatiu 1/2000 (DOGC 3199) “Text Únic de la Llei de l’Esport de Catalunya”.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Les llacunes o ambigüitats d’interpretació que es poguessin produir, hauran de ser solucionades per la Junta Directiva, mitjançant els corresponents acords.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La condició de soci, així com la de convidat, implica l’acceptació i compliment d’aquest Reglament. El desconeixement d’aquest per part dels socis i convidats no els eximirà del seu compliment.</w:t>
      </w: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05"/>
          <w:sz w:val="24"/>
          <w:u w:val="single"/>
        </w:rPr>
        <w:t>Article 1.-</w:t>
      </w:r>
      <w:r>
        <w:rPr>
          <w:rFonts w:ascii="Arial" w:hAnsi="Arial" w:cs="Arial"/>
          <w:w w:val="105"/>
          <w:sz w:val="24"/>
        </w:rPr>
        <w:t xml:space="preserve"> La Societat de Caçadors de Cardedeu—Cànoves, és un club esportiu sense ànim de lucre, amb personalitat jurídica pròpia i capacitat </w:t>
      </w:r>
      <w:r>
        <w:rPr>
          <w:rFonts w:ascii="Arial" w:hAnsi="Arial" w:cs="Arial"/>
          <w:w w:val="105"/>
          <w:sz w:val="24"/>
        </w:rPr>
        <w:lastRenderedPageBreak/>
        <w:t>d’obrar, que té com a objectiu el foment, desenvolupament i la pràctica continuada de l’activitat cinegètica.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2.-</w:t>
      </w:r>
      <w:r>
        <w:rPr>
          <w:rFonts w:ascii="Arial" w:hAnsi="Arial" w:cs="Arial"/>
          <w:sz w:val="24"/>
        </w:rPr>
        <w:t xml:space="preserve"> </w:t>
      </w:r>
      <w:r>
        <w:rPr>
          <w:rFonts w:ascii="Arial" w:hAnsi="Arial" w:cs="Arial"/>
          <w:w w:val="105"/>
          <w:sz w:val="24"/>
        </w:rPr>
        <w:t>La  Societat, es una entitat esportiva, formada per persones físiques,  amb personalitat jurídica pròpia i capacitat d’obrar, sense finalitat de lucre. El Regim Intern s’ha adequat als principis democràtics i representatius.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3.-</w:t>
      </w:r>
      <w:r>
        <w:rPr>
          <w:rFonts w:ascii="Arial" w:hAnsi="Arial" w:cs="Arial"/>
          <w:sz w:val="24"/>
        </w:rPr>
        <w:t xml:space="preserve"> La  Societat,  que  està afiliada  a la Federació  Catalana  de Caça, té  com  a principal modalitat esportiva la practica de la caça.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4.-</w:t>
      </w:r>
      <w:r>
        <w:rPr>
          <w:rFonts w:ascii="Arial" w:hAnsi="Arial" w:cs="Arial"/>
          <w:sz w:val="24"/>
        </w:rPr>
        <w:t xml:space="preserve"> Entre les modalitats de caça, la Societat desenvoluparà com a principals,  la caça menor i major en general, podent practicar les modalitats competitives dependents de  la Federació Catalana de Caça i totes les que pugui establir l’esmentada Federació.</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10"/>
          <w:sz w:val="24"/>
          <w:u w:val="single"/>
        </w:rPr>
        <w:t>Article 5.-</w:t>
      </w:r>
      <w:r>
        <w:rPr>
          <w:rFonts w:ascii="Arial" w:hAnsi="Arial" w:cs="Arial"/>
          <w:w w:val="110"/>
          <w:sz w:val="24"/>
        </w:rPr>
        <w:t xml:space="preserve"> El domicili social es fixa al Palau Municipal d’Esports de Cardedeu, C.P. </w:t>
      </w:r>
      <w:r>
        <w:rPr>
          <w:rFonts w:ascii="Arial" w:hAnsi="Arial" w:cs="Arial"/>
          <w:w w:val="95"/>
          <w:sz w:val="24"/>
        </w:rPr>
        <w:t>08440 Cardedeu.</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10"/>
          <w:sz w:val="24"/>
          <w:u w:val="single"/>
        </w:rPr>
        <w:t>Article 6.-</w:t>
      </w:r>
      <w:r>
        <w:rPr>
          <w:rFonts w:ascii="Arial" w:hAnsi="Arial" w:cs="Arial"/>
          <w:w w:val="110"/>
          <w:sz w:val="24"/>
        </w:rPr>
        <w:t xml:space="preserve"> El funcionament de la Societat de caçadors de Cardedeu- Cànoves es regirà pels principis democràtics i representatius, sent el seu màxim òrgan l’ Assemblea General de socis. </w:t>
      </w:r>
    </w:p>
    <w:p w:rsidR="00DA65C5" w:rsidRDefault="00833A5A">
      <w:pPr>
        <w:jc w:val="both"/>
        <w:rPr>
          <w:rFonts w:ascii="Arial" w:hAnsi="Arial" w:cs="Arial"/>
          <w:sz w:val="24"/>
        </w:rPr>
      </w:pPr>
      <w:r>
        <w:rPr>
          <w:rFonts w:ascii="Arial" w:hAnsi="Arial" w:cs="Arial"/>
          <w:sz w:val="24"/>
        </w:rPr>
        <w:t>.</w:t>
      </w:r>
    </w:p>
    <w:p w:rsidR="00DA65C5" w:rsidRDefault="00833A5A">
      <w:pPr>
        <w:jc w:val="both"/>
        <w:rPr>
          <w:rFonts w:ascii="Arial" w:hAnsi="Arial" w:cs="Arial"/>
          <w:sz w:val="24"/>
        </w:rPr>
      </w:pPr>
      <w:r>
        <w:rPr>
          <w:rFonts w:ascii="Arial" w:hAnsi="Arial" w:cs="Arial"/>
          <w:sz w:val="24"/>
          <w:u w:val="single"/>
        </w:rPr>
        <w:t>Article 7.-</w:t>
      </w:r>
      <w:r>
        <w:rPr>
          <w:rFonts w:ascii="Arial" w:hAnsi="Arial" w:cs="Arial"/>
          <w:sz w:val="24"/>
        </w:rPr>
        <w:t xml:space="preserve"> L’entitat es regeix pel Text únic de la Llei de l’esport, altres disposicions concordants, pel seus Estatuts i pels reglaments de desplegament aprovats per l’Assemblea general. Subsidiàriament són d’aplicació les normes reguladores de la Federació Catalana de Caça.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8.-</w:t>
      </w:r>
      <w:r>
        <w:rPr>
          <w:rFonts w:ascii="Arial" w:hAnsi="Arial" w:cs="Arial"/>
          <w:sz w:val="24"/>
        </w:rPr>
        <w:t xml:space="preserve">  Pel compliment de la finalitat primordial de la Societat, tots els socis procuraran l’estricte compliment de la Llei de Caça i de les disposicions concordants, respectant les propietats i perseguint als infractors mitjançant denúncia de socis o de la guarderia de servei contractada per l’entitat.</w:t>
      </w: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833A5A">
      <w:pPr>
        <w:jc w:val="both"/>
        <w:rPr>
          <w:rFonts w:ascii="Arial" w:hAnsi="Arial" w:cs="Arial"/>
          <w:b/>
          <w:sz w:val="28"/>
          <w:u w:val="single"/>
        </w:rPr>
      </w:pPr>
      <w:r>
        <w:rPr>
          <w:rFonts w:ascii="Arial" w:hAnsi="Arial" w:cs="Arial"/>
          <w:b/>
          <w:sz w:val="28"/>
          <w:u w:val="single"/>
        </w:rPr>
        <w:t>CAPITOL II: DELS SOCIS.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10"/>
          <w:sz w:val="24"/>
          <w:u w:val="single"/>
        </w:rPr>
        <w:t>Article 9.-</w:t>
      </w:r>
      <w:r>
        <w:rPr>
          <w:rFonts w:ascii="Arial" w:hAnsi="Arial" w:cs="Arial"/>
          <w:w w:val="110"/>
          <w:sz w:val="24"/>
        </w:rPr>
        <w:t xml:space="preserve"> </w:t>
      </w:r>
      <w:r>
        <w:rPr>
          <w:rFonts w:ascii="Arial" w:hAnsi="Arial" w:cs="Arial"/>
          <w:sz w:val="24"/>
        </w:rPr>
        <w:t>De conformitat amb l’establert a l’article 6 dels Estatuts socials de l’entitat i als efectes d’aquest reglament, les classes de socis de l’entitat son les següents: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Numeraris locals</w:t>
      </w:r>
    </w:p>
    <w:p w:rsidR="00DA65C5" w:rsidRDefault="00833A5A">
      <w:pPr>
        <w:jc w:val="both"/>
        <w:rPr>
          <w:rFonts w:ascii="Arial" w:hAnsi="Arial" w:cs="Arial"/>
          <w:sz w:val="24"/>
        </w:rPr>
      </w:pPr>
      <w:r>
        <w:rPr>
          <w:rFonts w:ascii="Arial" w:hAnsi="Arial" w:cs="Arial"/>
          <w:sz w:val="24"/>
        </w:rPr>
        <w:t>Numeraris locals jubilats</w:t>
      </w:r>
    </w:p>
    <w:p w:rsidR="00DA65C5" w:rsidRDefault="00833A5A">
      <w:pPr>
        <w:jc w:val="both"/>
        <w:rPr>
          <w:rFonts w:ascii="Arial" w:hAnsi="Arial" w:cs="Arial"/>
          <w:sz w:val="24"/>
        </w:rPr>
      </w:pPr>
      <w:r>
        <w:rPr>
          <w:rFonts w:ascii="Arial" w:hAnsi="Arial" w:cs="Arial"/>
          <w:sz w:val="24"/>
        </w:rPr>
        <w:t>Numeraris ocellaires</w:t>
      </w:r>
    </w:p>
    <w:p w:rsidR="00DA65C5" w:rsidRDefault="00833A5A">
      <w:pPr>
        <w:jc w:val="both"/>
        <w:rPr>
          <w:rFonts w:ascii="Arial" w:hAnsi="Arial" w:cs="Arial"/>
          <w:sz w:val="24"/>
        </w:rPr>
      </w:pPr>
      <w:r>
        <w:rPr>
          <w:rFonts w:ascii="Arial" w:hAnsi="Arial" w:cs="Arial"/>
          <w:sz w:val="24"/>
        </w:rPr>
        <w:t>Numeraris forasters</w:t>
      </w:r>
    </w:p>
    <w:p w:rsidR="00DA65C5" w:rsidRDefault="00833A5A">
      <w:pPr>
        <w:jc w:val="both"/>
        <w:rPr>
          <w:rFonts w:ascii="Arial" w:hAnsi="Arial" w:cs="Arial"/>
          <w:sz w:val="24"/>
        </w:rPr>
      </w:pPr>
      <w:r>
        <w:rPr>
          <w:rFonts w:ascii="Arial" w:hAnsi="Arial" w:cs="Arial"/>
          <w:sz w:val="24"/>
        </w:rPr>
        <w:t>Numeraris forasters jubilats</w:t>
      </w:r>
    </w:p>
    <w:p w:rsidR="00DA65C5" w:rsidRDefault="00833A5A">
      <w:pPr>
        <w:jc w:val="both"/>
        <w:rPr>
          <w:rFonts w:ascii="Arial" w:hAnsi="Arial" w:cs="Arial"/>
          <w:sz w:val="24"/>
        </w:rPr>
      </w:pPr>
      <w:r>
        <w:rPr>
          <w:rFonts w:ascii="Arial" w:hAnsi="Arial" w:cs="Arial"/>
          <w:sz w:val="24"/>
        </w:rPr>
        <w:t xml:space="preserve">Numeraris propietaris </w:t>
      </w:r>
    </w:p>
    <w:p w:rsidR="00DA65C5" w:rsidRDefault="00833A5A">
      <w:pPr>
        <w:jc w:val="both"/>
        <w:rPr>
          <w:rFonts w:ascii="Arial" w:hAnsi="Arial" w:cs="Arial"/>
          <w:sz w:val="24"/>
        </w:rPr>
      </w:pPr>
      <w:r>
        <w:rPr>
          <w:rFonts w:ascii="Arial" w:hAnsi="Arial" w:cs="Arial"/>
          <w:sz w:val="24"/>
        </w:rPr>
        <w:t xml:space="preserve">Aspirants </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Son socis numeraris les persones majors d’edat que reuneixin les condicions establertes en aquest Reglament i en els Estatuts socials de l’entitat.</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Son socis numeraris locals tots els fills de Cardedeu i Cànoves i residents locals empadronats amb una antiguitat de 2 anys.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 xml:space="preserve">Son socis numeraris locals jubilats i forasters jubilats els majors de 65 anys. El soci a l’arribar a l’edat haurà de notificar-ho per escrit a la Junta Directiva, per beneficiar-se de la reducció de la quota. Aquest fet haurà de notificar-se abans de ser efectiva la data del pagament. </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 xml:space="preserve">Si el soci numerari complexi els 65 anys durant la temporada </w:t>
      </w:r>
      <w:r>
        <w:rPr>
          <w:rFonts w:ascii="Arial" w:hAnsi="Arial" w:cs="Arial"/>
          <w:sz w:val="24"/>
          <w:lang w:val="es-AR"/>
        </w:rPr>
        <w:t xml:space="preserve">de caça </w:t>
      </w:r>
      <w:r>
        <w:rPr>
          <w:rFonts w:ascii="Arial" w:hAnsi="Arial" w:cs="Arial"/>
          <w:sz w:val="24"/>
        </w:rPr>
        <w:t>el pas de soci numerari, ja sigui local o foraster, a soci numerari jubilat serà aplicat a la propera temporada.</w:t>
      </w:r>
    </w:p>
    <w:p w:rsidR="00DA65C5" w:rsidRDefault="00DA65C5">
      <w:pPr>
        <w:jc w:val="both"/>
        <w:rPr>
          <w:rFonts w:ascii="Arial" w:hAnsi="Arial" w:cs="Arial"/>
          <w:sz w:val="24"/>
          <w:lang w:val="es-AR"/>
        </w:rPr>
      </w:pPr>
    </w:p>
    <w:p w:rsidR="00DA65C5" w:rsidRDefault="00833A5A">
      <w:pPr>
        <w:jc w:val="both"/>
        <w:rPr>
          <w:rFonts w:ascii="Arial" w:hAnsi="Arial" w:cs="Arial"/>
          <w:color w:val="000000"/>
          <w:sz w:val="24"/>
          <w:lang w:val="es-AR"/>
        </w:rPr>
      </w:pPr>
      <w:r>
        <w:rPr>
          <w:rFonts w:ascii="Arial" w:hAnsi="Arial" w:cs="Arial"/>
          <w:sz w:val="24"/>
          <w:lang w:val="es-AR"/>
        </w:rPr>
        <w:t>Si el soci cumpleix els 65 anys durant el primer semestre passaran a soci numerari jubilat aquella mateixa temporada.</w:t>
      </w:r>
    </w:p>
    <w:p w:rsidR="00DA65C5" w:rsidRDefault="00DA65C5">
      <w:pPr>
        <w:jc w:val="both"/>
        <w:rPr>
          <w:rFonts w:ascii="Arial" w:hAnsi="Arial" w:cs="Arial"/>
          <w:sz w:val="24"/>
          <w:highlight w:val="yellow"/>
        </w:rPr>
      </w:pPr>
    </w:p>
    <w:p w:rsidR="00DA65C5" w:rsidRDefault="00833A5A">
      <w:pPr>
        <w:jc w:val="both"/>
        <w:rPr>
          <w:rFonts w:ascii="Arial" w:hAnsi="Arial" w:cs="Arial"/>
          <w:sz w:val="24"/>
        </w:rPr>
      </w:pPr>
      <w:r>
        <w:rPr>
          <w:rFonts w:ascii="Arial" w:hAnsi="Arial" w:cs="Arial"/>
          <w:sz w:val="24"/>
        </w:rPr>
        <w:t>Son socis numeraris forasters tots aquells socis que no entrin a la categoria de soci numerari local.</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Son socis aspirants els menors de divuit anys, que essent fills o familiars de socis numeraris, siguin admesos com a socis aspirants de conformitat amb l’establert a l’article 6 dels Estatuts socials i al present Reglament, passant automàticament a la categoria de soci numerari al complir la majoria d’edat.</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Tots els socis estan obligats a notificar el canvi de domicili i/o totes aquelles dades personals errònies a la Junta Directiva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10.-</w:t>
      </w:r>
      <w:r>
        <w:rPr>
          <w:rFonts w:ascii="Arial" w:hAnsi="Arial" w:cs="Arial"/>
          <w:sz w:val="24"/>
        </w:rPr>
        <w:t xml:space="preserve"> Admissió com a soci de l’entitat: Per a ser admès com soci de l’entitat serà necessari: </w:t>
      </w:r>
    </w:p>
    <w:p w:rsidR="00DA65C5" w:rsidRDefault="00833A5A">
      <w:pPr>
        <w:jc w:val="both"/>
        <w:rPr>
          <w:rFonts w:ascii="Arial" w:hAnsi="Arial" w:cs="Arial"/>
          <w:w w:val="95"/>
          <w:sz w:val="24"/>
          <w:u w:val="single"/>
        </w:rPr>
      </w:pPr>
      <w:r>
        <w:rPr>
          <w:rFonts w:ascii="Arial" w:hAnsi="Arial" w:cs="Arial"/>
          <w:sz w:val="24"/>
        </w:rPr>
        <w:t>-</w:t>
      </w:r>
      <w:r>
        <w:rPr>
          <w:rFonts w:ascii="Arial" w:hAnsi="Arial" w:cs="Arial"/>
          <w:w w:val="95"/>
          <w:sz w:val="24"/>
          <w:u w:val="single"/>
        </w:rPr>
        <w:t>Soci numerari:</w:t>
      </w:r>
    </w:p>
    <w:p w:rsidR="00DA65C5" w:rsidRDefault="00833A5A">
      <w:pPr>
        <w:pStyle w:val="Prrafodelista"/>
        <w:numPr>
          <w:ilvl w:val="0"/>
          <w:numId w:val="14"/>
        </w:numPr>
        <w:jc w:val="both"/>
        <w:rPr>
          <w:rFonts w:ascii="Arial" w:hAnsi="Arial" w:cs="Arial"/>
          <w:sz w:val="24"/>
        </w:rPr>
      </w:pPr>
      <w:r>
        <w:rPr>
          <w:rFonts w:ascii="Arial" w:hAnsi="Arial" w:cs="Arial"/>
          <w:sz w:val="24"/>
        </w:rPr>
        <w:t xml:space="preserve"> Reunir les condicions establertes en l’article 9 del present Reglament.</w:t>
      </w:r>
    </w:p>
    <w:p w:rsidR="00DA65C5" w:rsidRDefault="00833A5A">
      <w:pPr>
        <w:pStyle w:val="Prrafodelista"/>
        <w:numPr>
          <w:ilvl w:val="0"/>
          <w:numId w:val="14"/>
        </w:numPr>
        <w:jc w:val="both"/>
        <w:rPr>
          <w:rFonts w:ascii="Arial" w:hAnsi="Arial" w:cs="Arial"/>
          <w:sz w:val="24"/>
        </w:rPr>
      </w:pPr>
      <w:r>
        <w:rPr>
          <w:rFonts w:ascii="Arial" w:hAnsi="Arial" w:cs="Arial"/>
          <w:sz w:val="24"/>
        </w:rPr>
        <w:t xml:space="preserve"> Sol-licitar-ho mitjançant escrit dirigit a la Junta Directiva, amb l’aval de dos socis numeraris de l’entitat.</w:t>
      </w:r>
    </w:p>
    <w:p w:rsidR="00DA65C5" w:rsidRDefault="00833A5A">
      <w:pPr>
        <w:pStyle w:val="Prrafodelista"/>
        <w:numPr>
          <w:ilvl w:val="0"/>
          <w:numId w:val="14"/>
        </w:numPr>
        <w:jc w:val="both"/>
        <w:rPr>
          <w:rFonts w:ascii="Arial" w:hAnsi="Arial" w:cs="Arial"/>
          <w:sz w:val="24"/>
        </w:rPr>
      </w:pPr>
      <w:r>
        <w:rPr>
          <w:rFonts w:ascii="Arial" w:hAnsi="Arial" w:cs="Arial"/>
          <w:sz w:val="24"/>
        </w:rPr>
        <w:t>Acceptar i obligar-se a complir les obligacions establertes en els Estatuts Socials i en el present Reglament, així com els acords establerts per  l’ Assemblea General de socis o per la Junta Directiva, o que pugui la mateixa establir en el futur, deixant salvaguardat, el dret d’impugnació dels acords de l’Assemblea si aquests fossin contraris a la Llei o els Estatuts socials.</w:t>
      </w:r>
    </w:p>
    <w:p w:rsidR="00DA65C5" w:rsidRDefault="00833A5A">
      <w:pPr>
        <w:pStyle w:val="Prrafodelista"/>
        <w:numPr>
          <w:ilvl w:val="0"/>
          <w:numId w:val="14"/>
        </w:numPr>
        <w:jc w:val="both"/>
        <w:rPr>
          <w:rFonts w:ascii="Arial" w:hAnsi="Arial" w:cs="Arial"/>
          <w:sz w:val="24"/>
        </w:rPr>
      </w:pPr>
      <w:r>
        <w:rPr>
          <w:rFonts w:ascii="Arial" w:hAnsi="Arial" w:cs="Arial"/>
          <w:sz w:val="24"/>
        </w:rPr>
        <w:t xml:space="preserve"> Ser admès com soci per la Junta Directiva.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95"/>
          <w:sz w:val="24"/>
          <w:u w:val="single"/>
        </w:rPr>
        <w:t>Socis Aspirants:</w:t>
      </w:r>
    </w:p>
    <w:p w:rsidR="00DA65C5" w:rsidRDefault="00833A5A">
      <w:pPr>
        <w:pStyle w:val="Prrafodelista"/>
        <w:numPr>
          <w:ilvl w:val="0"/>
          <w:numId w:val="15"/>
        </w:numPr>
        <w:jc w:val="both"/>
        <w:rPr>
          <w:rFonts w:ascii="Arial" w:hAnsi="Arial" w:cs="Arial"/>
          <w:sz w:val="24"/>
        </w:rPr>
      </w:pPr>
      <w:r>
        <w:rPr>
          <w:rFonts w:ascii="Arial" w:hAnsi="Arial" w:cs="Arial"/>
          <w:sz w:val="24"/>
        </w:rPr>
        <w:t>Sol·licitar l’admissió per escrit el soci numerari que tingui sota la seva potestat el menor pel qual es sol·lícita l’admissió.</w:t>
      </w:r>
    </w:p>
    <w:p w:rsidR="00DA65C5" w:rsidRDefault="00833A5A">
      <w:pPr>
        <w:pStyle w:val="Prrafodelista"/>
        <w:numPr>
          <w:ilvl w:val="0"/>
          <w:numId w:val="15"/>
        </w:numPr>
        <w:jc w:val="both"/>
        <w:rPr>
          <w:rFonts w:ascii="Arial" w:hAnsi="Arial" w:cs="Arial"/>
          <w:sz w:val="24"/>
        </w:rPr>
      </w:pPr>
      <w:r>
        <w:rPr>
          <w:rFonts w:ascii="Arial" w:hAnsi="Arial" w:cs="Arial"/>
          <w:sz w:val="24"/>
        </w:rPr>
        <w:t>Ser admès com soci per la Junta Directiva.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10"/>
          <w:sz w:val="24"/>
          <w:u w:val="single"/>
        </w:rPr>
        <w:t>Article 11.-</w:t>
      </w:r>
      <w:r>
        <w:rPr>
          <w:rFonts w:ascii="Arial" w:hAnsi="Arial" w:cs="Arial"/>
          <w:w w:val="110"/>
          <w:sz w:val="24"/>
        </w:rPr>
        <w:t xml:space="preserve"> </w:t>
      </w:r>
      <w:r>
        <w:rPr>
          <w:rFonts w:ascii="Arial" w:hAnsi="Arial" w:cs="Arial"/>
          <w:sz w:val="24"/>
        </w:rPr>
        <w:t xml:space="preserve">Tots els socis tenen el deure de denunciar a la Junta Directiva qualsevol acte sancionable que tingui referència directa amb l’objectivitat de la Societat, facilitant el màxim de detalls sobre el mateix, (noms, dades del fet, </w:t>
      </w:r>
      <w:r>
        <w:rPr>
          <w:rFonts w:ascii="Arial" w:hAnsi="Arial" w:cs="Arial"/>
          <w:sz w:val="24"/>
        </w:rPr>
        <w:lastRenderedPageBreak/>
        <w:t>lloc, etc...,) l’incompliment d’aquest article depenent de la gravetat del acte que no sigui denunciat serà considerat com una falta lleu.</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12.-</w:t>
      </w:r>
      <w:r>
        <w:rPr>
          <w:rFonts w:ascii="Arial" w:hAnsi="Arial" w:cs="Arial"/>
          <w:sz w:val="24"/>
        </w:rPr>
        <w:t xml:space="preserve"> Tots els socis hauran de comunicar a la Junta Directiva els canvis de domicili, o qualsevol altre variació que afecti a las dades que la Societat disposa; l’incompliment d’aquest article serà considerat com una falta lleu.</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05"/>
          <w:sz w:val="24"/>
          <w:u w:val="single"/>
        </w:rPr>
        <w:t>Article 13.-</w:t>
      </w:r>
      <w:r>
        <w:rPr>
          <w:rFonts w:ascii="Arial" w:hAnsi="Arial" w:cs="Arial"/>
          <w:w w:val="105"/>
          <w:sz w:val="24"/>
        </w:rPr>
        <w:t xml:space="preserve"> Els socis tenen tots et</w:t>
      </w:r>
      <w:r>
        <w:rPr>
          <w:rFonts w:ascii="Arial" w:hAnsi="Arial" w:cs="Arial"/>
          <w:w w:val="105"/>
          <w:sz w:val="24"/>
          <w:lang w:val="es-AR"/>
        </w:rPr>
        <w:t>l</w:t>
      </w:r>
      <w:r>
        <w:rPr>
          <w:rFonts w:ascii="Arial" w:hAnsi="Arial" w:cs="Arial"/>
          <w:w w:val="105"/>
          <w:sz w:val="24"/>
        </w:rPr>
        <w:t>s deures i drets establerts en els Estatuts Socials</w:t>
      </w:r>
      <w:r>
        <w:rPr>
          <w:rFonts w:ascii="Arial" w:hAnsi="Arial" w:cs="Arial"/>
          <w:w w:val="105"/>
          <w:sz w:val="24"/>
          <w:lang w:val="es-AR"/>
        </w:rPr>
        <w:t>,  en les lleis corresponents</w:t>
      </w:r>
      <w:r>
        <w:rPr>
          <w:rFonts w:ascii="Arial" w:hAnsi="Arial" w:cs="Arial"/>
          <w:w w:val="105"/>
          <w:sz w:val="24"/>
        </w:rPr>
        <w:t xml:space="preserve"> i en el present Reglament</w:t>
      </w:r>
      <w:r>
        <w:rPr>
          <w:rFonts w:ascii="Arial" w:hAnsi="Arial" w:cs="Arial"/>
          <w:w w:val="95"/>
          <w:sz w:val="24"/>
        </w:rPr>
        <w:t>.</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10"/>
          <w:sz w:val="24"/>
          <w:u w:val="single"/>
        </w:rPr>
        <w:t>Article 14.-</w:t>
      </w:r>
      <w:r>
        <w:rPr>
          <w:rFonts w:ascii="Arial" w:hAnsi="Arial" w:cs="Arial"/>
          <w:w w:val="110"/>
          <w:sz w:val="24"/>
        </w:rPr>
        <w:t xml:space="preserve"> La condició de soci es perd per:</w:t>
      </w:r>
    </w:p>
    <w:p w:rsidR="00DA65C5" w:rsidRDefault="00833A5A">
      <w:pPr>
        <w:pStyle w:val="Prrafodelista"/>
        <w:numPr>
          <w:ilvl w:val="0"/>
          <w:numId w:val="16"/>
        </w:numPr>
        <w:jc w:val="both"/>
        <w:rPr>
          <w:rFonts w:ascii="Arial" w:hAnsi="Arial" w:cs="Arial"/>
          <w:sz w:val="24"/>
        </w:rPr>
      </w:pPr>
      <w:r>
        <w:rPr>
          <w:rFonts w:ascii="Arial" w:hAnsi="Arial" w:cs="Arial"/>
          <w:sz w:val="24"/>
        </w:rPr>
        <w:t xml:space="preserve"> A petició pròpia, comunicada formalment per escrit a la Junta Directiva.</w:t>
      </w:r>
    </w:p>
    <w:p w:rsidR="00DA65C5" w:rsidRDefault="00833A5A">
      <w:pPr>
        <w:pStyle w:val="Prrafodelista"/>
        <w:numPr>
          <w:ilvl w:val="0"/>
          <w:numId w:val="16"/>
        </w:numPr>
        <w:jc w:val="both"/>
        <w:rPr>
          <w:rFonts w:ascii="Arial" w:hAnsi="Arial" w:cs="Arial"/>
          <w:sz w:val="24"/>
        </w:rPr>
      </w:pPr>
      <w:r>
        <w:rPr>
          <w:rFonts w:ascii="Arial" w:hAnsi="Arial" w:cs="Arial"/>
          <w:sz w:val="24"/>
        </w:rPr>
        <w:t>Per manca del pagament  de las quotes establertes en el període i manera determinada en el present Reglament o que puguin establir-se per l’Assemblea General de socis.</w:t>
      </w:r>
    </w:p>
    <w:p w:rsidR="00DA65C5" w:rsidRDefault="00833A5A">
      <w:pPr>
        <w:pStyle w:val="Prrafodelista"/>
        <w:numPr>
          <w:ilvl w:val="0"/>
          <w:numId w:val="16"/>
        </w:numPr>
        <w:jc w:val="both"/>
        <w:rPr>
          <w:rFonts w:ascii="Arial" w:hAnsi="Arial" w:cs="Arial"/>
          <w:sz w:val="24"/>
        </w:rPr>
      </w:pPr>
      <w:r>
        <w:rPr>
          <w:rFonts w:ascii="Arial" w:hAnsi="Arial" w:cs="Arial"/>
          <w:sz w:val="24"/>
        </w:rPr>
        <w:t>Per acord de la Junta Directiva, que aprovi la proposta de l’instructor de l’expedient, per la realització d’una falta de caràcter molt greu, amb audiència prèvia de l’interessat i la corresponent incoació de l’expedient disciplinari, de conformitat amb la normativa constitucional, administrativa, esportiva, de caça, el disposat als Estatuts socials de l’entitat i en aquest Reglament.</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15"/>
          <w:sz w:val="24"/>
          <w:u w:val="single"/>
        </w:rPr>
        <w:t>Article 15.-</w:t>
      </w:r>
      <w:r>
        <w:rPr>
          <w:rFonts w:ascii="Arial" w:hAnsi="Arial" w:cs="Arial"/>
          <w:w w:val="115"/>
          <w:sz w:val="24"/>
        </w:rPr>
        <w:t xml:space="preserve"> Quotes socials</w:t>
      </w:r>
    </w:p>
    <w:p w:rsidR="00DA65C5" w:rsidRDefault="00833A5A">
      <w:pPr>
        <w:jc w:val="both"/>
        <w:rPr>
          <w:rFonts w:ascii="Arial" w:hAnsi="Arial" w:cs="Arial"/>
          <w:sz w:val="24"/>
        </w:rPr>
      </w:pPr>
      <w:r>
        <w:rPr>
          <w:rFonts w:ascii="Arial" w:hAnsi="Arial" w:cs="Arial"/>
          <w:sz w:val="24"/>
        </w:rPr>
        <w:t>L’Assemblea General de socis fixarà cada any, a proposta de la Junta Directiva, a l’aprovar-se el pressupost de l’any, les quotes que corresponen abonar els socis.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L’Assemblea General de socis podrà establir bonificacions a l’import de les quotes, en favor del socis aspirants i dels que hagin complert l’edat de 65 anys.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05"/>
          <w:sz w:val="24"/>
          <w:u w:val="single"/>
        </w:rPr>
        <w:t>Article 16.-</w:t>
      </w:r>
      <w:r>
        <w:rPr>
          <w:rFonts w:ascii="Arial" w:hAnsi="Arial" w:cs="Arial"/>
          <w:w w:val="105"/>
          <w:sz w:val="24"/>
        </w:rPr>
        <w:t xml:space="preserve"> El soci numerari que hagi causat baixa de la Societat, porti a terme la sol·licitud de reincorporació com a soci, haurà de complir les condicions establertes a l’article 10 del present Reglament, tenint la condició de soci nou a tots els efectes i </w:t>
      </w:r>
      <w:r>
        <w:rPr>
          <w:rFonts w:ascii="Arial" w:hAnsi="Arial" w:cs="Arial"/>
          <w:sz w:val="24"/>
        </w:rPr>
        <w:t>haurà d’abonar la quantitat de 100 € en concepte de readmissió</w:t>
      </w:r>
      <w:r>
        <w:rPr>
          <w:rFonts w:ascii="Arial" w:hAnsi="Arial" w:cs="Arial"/>
          <w:sz w:val="24"/>
          <w:lang w:val="es-AR"/>
        </w:rPr>
        <w:t>, en el cas  que no avisi per escrit no es cobrarà.</w:t>
      </w:r>
      <w:r>
        <w:rPr>
          <w:rFonts w:ascii="Arial" w:hAnsi="Arial" w:cs="Arial"/>
          <w:sz w:val="24"/>
        </w:rPr>
        <w:t xml:space="preserve"> </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17.-</w:t>
      </w:r>
      <w:r>
        <w:rPr>
          <w:rFonts w:ascii="Arial" w:hAnsi="Arial" w:cs="Arial"/>
          <w:sz w:val="24"/>
        </w:rPr>
        <w:t xml:space="preserve"> Les invitacions seran per un sol dia al caçadors no socis , sempre a partir del següents 15 dies posteriors al començament oficial de la temporada de caça.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05"/>
          <w:sz w:val="24"/>
          <w:u w:val="single"/>
        </w:rPr>
        <w:t>Article18.-</w:t>
      </w:r>
      <w:r>
        <w:rPr>
          <w:rFonts w:ascii="Arial" w:hAnsi="Arial" w:cs="Arial"/>
          <w:w w:val="105"/>
          <w:sz w:val="24"/>
        </w:rPr>
        <w:t xml:space="preserve"> La Junta Directiva està facultada per poder concedir invitacions gratuïtes per </w:t>
      </w:r>
      <w:r>
        <w:rPr>
          <w:rFonts w:ascii="Arial" w:hAnsi="Arial" w:cs="Arial"/>
          <w:sz w:val="24"/>
        </w:rPr>
        <w:t>als propietaris dels terrenys que integrant l’àrea privada de caça.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19.-</w:t>
      </w:r>
      <w:r>
        <w:rPr>
          <w:rFonts w:ascii="Arial" w:hAnsi="Arial" w:cs="Arial"/>
          <w:sz w:val="24"/>
        </w:rPr>
        <w:t xml:space="preserve"> Els socis podran sol·licitar una invitació de pagament diari, previ pagament de la quota de 50 €, amb un màxim de 3 invitacions per temporada.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05"/>
          <w:sz w:val="24"/>
          <w:u w:val="single"/>
        </w:rPr>
        <w:t>Article 20.-</w:t>
      </w:r>
      <w:r>
        <w:rPr>
          <w:rFonts w:ascii="Arial" w:hAnsi="Arial" w:cs="Arial"/>
          <w:w w:val="105"/>
          <w:sz w:val="24"/>
        </w:rPr>
        <w:t xml:space="preserve"> La Junta Directiva queda facultada per fixar les dates i la quantitat d’invitacions que es podran donar per dia.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20"/>
          <w:sz w:val="24"/>
          <w:u w:val="single"/>
        </w:rPr>
        <w:lastRenderedPageBreak/>
        <w:t>Article 21.-</w:t>
      </w:r>
      <w:r>
        <w:rPr>
          <w:rFonts w:ascii="Arial" w:hAnsi="Arial" w:cs="Arial"/>
          <w:w w:val="120"/>
          <w:sz w:val="24"/>
        </w:rPr>
        <w:t xml:space="preserve"> </w:t>
      </w:r>
      <w:r>
        <w:rPr>
          <w:rFonts w:ascii="Arial" w:hAnsi="Arial" w:cs="Arial"/>
          <w:sz w:val="24"/>
        </w:rPr>
        <w:t>Les invitacions per la caça menor seran sol licitades per un soci numerari de l’entitat, així mateix el soci que sol·liciti una invitació serà responsable solidàriament de la conducta de l’invitat, per les faltes i danys en que aquest pugui incorre.</w:t>
      </w:r>
    </w:p>
    <w:p w:rsidR="00DA65C5" w:rsidRDefault="00DA65C5">
      <w:pPr>
        <w:jc w:val="both"/>
        <w:rPr>
          <w:rFonts w:ascii="Arial" w:hAnsi="Arial" w:cs="Arial"/>
          <w:sz w:val="24"/>
        </w:rPr>
      </w:pPr>
    </w:p>
    <w:p w:rsidR="00DA65C5" w:rsidRDefault="00833A5A">
      <w:pPr>
        <w:pStyle w:val="Sinespaciado"/>
        <w:jc w:val="both"/>
        <w:rPr>
          <w:rFonts w:ascii="Arial" w:hAnsi="Arial" w:cs="Arial"/>
          <w:w w:val="105"/>
          <w:sz w:val="24"/>
        </w:rPr>
      </w:pPr>
      <w:r>
        <w:rPr>
          <w:rFonts w:ascii="Arial" w:hAnsi="Arial" w:cs="Arial"/>
          <w:w w:val="135"/>
          <w:sz w:val="24"/>
          <w:u w:val="single"/>
        </w:rPr>
        <w:t>Article 22.-</w:t>
      </w:r>
      <w:r>
        <w:rPr>
          <w:rFonts w:ascii="Arial" w:hAnsi="Arial" w:cs="Arial"/>
          <w:w w:val="135"/>
          <w:sz w:val="24"/>
        </w:rPr>
        <w:t xml:space="preserve"> </w:t>
      </w:r>
      <w:r>
        <w:rPr>
          <w:rFonts w:ascii="Arial" w:hAnsi="Arial" w:cs="Arial"/>
          <w:w w:val="105"/>
          <w:sz w:val="24"/>
        </w:rPr>
        <w:t xml:space="preserve">Las invitacions seran al portador, constant en elles el nom i cognoms, el numero del D.N.I del convidat </w:t>
      </w:r>
      <w:r>
        <w:rPr>
          <w:rFonts w:ascii="Arial" w:hAnsi="Arial" w:cs="Arial"/>
          <w:w w:val="105"/>
          <w:sz w:val="24"/>
          <w:lang w:val="es-AR"/>
        </w:rPr>
        <w:t>i la data en que és durà a terme la jornada de caça</w:t>
      </w:r>
      <w:r>
        <w:rPr>
          <w:rFonts w:ascii="Arial" w:hAnsi="Arial" w:cs="Arial"/>
          <w:w w:val="105"/>
          <w:sz w:val="24"/>
        </w:rPr>
        <w:t xml:space="preserve">. El convidat haurà d’adjunta fotocopia de tota la documentació per la pràctica de la caça, juntament amb </w:t>
      </w:r>
      <w:r>
        <w:rPr>
          <w:rFonts w:ascii="Arial" w:hAnsi="Arial" w:cs="Arial"/>
          <w:w w:val="105"/>
          <w:sz w:val="24"/>
          <w:lang w:val="es-AR"/>
        </w:rPr>
        <w:t>la fotocopia d</w:t>
      </w:r>
      <w:r>
        <w:rPr>
          <w:rFonts w:ascii="Arial" w:hAnsi="Arial" w:cs="Arial"/>
          <w:w w:val="105"/>
          <w:sz w:val="24"/>
        </w:rPr>
        <w:t>el DNI.</w:t>
      </w:r>
    </w:p>
    <w:p w:rsidR="00DA65C5" w:rsidRDefault="00DA65C5">
      <w:pPr>
        <w:jc w:val="both"/>
        <w:rPr>
          <w:rFonts w:ascii="Arial" w:hAnsi="Arial" w:cs="Arial"/>
          <w:w w:val="105"/>
          <w:sz w:val="24"/>
        </w:rPr>
      </w:pPr>
    </w:p>
    <w:p w:rsidR="00DA65C5" w:rsidRDefault="00833A5A">
      <w:pPr>
        <w:jc w:val="both"/>
        <w:rPr>
          <w:rFonts w:ascii="Arial" w:hAnsi="Arial" w:cs="Arial"/>
          <w:sz w:val="24"/>
        </w:rPr>
      </w:pPr>
      <w:r>
        <w:rPr>
          <w:rFonts w:ascii="Arial" w:hAnsi="Arial" w:cs="Arial"/>
          <w:w w:val="125"/>
          <w:sz w:val="24"/>
          <w:u w:val="single"/>
        </w:rPr>
        <w:t>Article 23.-</w:t>
      </w:r>
      <w:r>
        <w:rPr>
          <w:rFonts w:ascii="Arial" w:hAnsi="Arial" w:cs="Arial"/>
          <w:w w:val="125"/>
          <w:sz w:val="24"/>
        </w:rPr>
        <w:t xml:space="preserve"> </w:t>
      </w:r>
      <w:r>
        <w:rPr>
          <w:rFonts w:ascii="Arial" w:hAnsi="Arial" w:cs="Arial"/>
          <w:sz w:val="24"/>
        </w:rPr>
        <w:t xml:space="preserve">Les invitacions per participar a les batudes de porc senglar, seran sol·licitades i trameses el mateix dia en que es porti a terme, al lloc de concentració dels caçadors participants, les condicions de la documentació i requisits a complir pels convidats seran les establertes per la legislació vigent. </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El responsable de trametre aquestes invitacions i comprovar el compliment del requisits exigits als invitats, serà el cap de colla. Aquestes invitacions seran donades amb el vist-i-plau de la Junta Directiva.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24.-</w:t>
      </w:r>
      <w:r>
        <w:rPr>
          <w:rFonts w:ascii="Arial" w:hAnsi="Arial" w:cs="Arial"/>
          <w:sz w:val="24"/>
        </w:rPr>
        <w:t xml:space="preserve"> La Junta Directiva a està facultada per denegar sol·licituds d'invitació quant es doni el cas d’existir referències desfavorables del convidat.</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05"/>
          <w:sz w:val="24"/>
          <w:u w:val="single"/>
        </w:rPr>
        <w:t>Article 25.-</w:t>
      </w:r>
      <w:r>
        <w:rPr>
          <w:rFonts w:ascii="Arial" w:hAnsi="Arial" w:cs="Arial"/>
          <w:w w:val="105"/>
          <w:sz w:val="24"/>
        </w:rPr>
        <w:t xml:space="preserve"> </w:t>
      </w:r>
      <w:r>
        <w:rPr>
          <w:rFonts w:ascii="Arial" w:hAnsi="Arial" w:cs="Arial"/>
          <w:sz w:val="24"/>
        </w:rPr>
        <w:t>La Junta Directiva esta facultada per poder concedir invitacions gratuïtes a tota aquella persona que consideri oportú pel bé o interès de la societat (Ajuntament local, Agents Rurals, Federació, Guarderia).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26.-</w:t>
      </w:r>
      <w:r>
        <w:rPr>
          <w:rFonts w:ascii="Arial" w:hAnsi="Arial" w:cs="Arial"/>
          <w:sz w:val="24"/>
        </w:rPr>
        <w:t xml:space="preserve"> Les quotes que hauran d’abonar els socis seran establertes en l’Assemblea General cada any a proposta de la Junta Directiva segons el que s’estableix els Estatuts Socials.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Amb la finalitat de potenciar al jovent en el mon de la caça, a proposta de la Junta Directiva cada temporada pot marcar una bonificació a tots els joves, parcial o total, especialment als menors de 20 anys de un 20%.</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27.-</w:t>
      </w:r>
      <w:r>
        <w:rPr>
          <w:rFonts w:ascii="Arial" w:hAnsi="Arial" w:cs="Arial"/>
          <w:sz w:val="24"/>
        </w:rPr>
        <w:t xml:space="preserve"> Les quotes dels socis s'abonaran durant el primer semestre de l'any mitjançant l’abonament a la gestoria designada cada temporada per la Junta Directiva.</w:t>
      </w:r>
    </w:p>
    <w:p w:rsidR="00DA65C5" w:rsidRDefault="00833A5A">
      <w:pPr>
        <w:pStyle w:val="Prrafodelista"/>
        <w:numPr>
          <w:ilvl w:val="0"/>
          <w:numId w:val="17"/>
        </w:numPr>
        <w:jc w:val="both"/>
        <w:rPr>
          <w:rFonts w:ascii="Arial" w:hAnsi="Arial" w:cs="Arial"/>
          <w:sz w:val="24"/>
        </w:rPr>
      </w:pPr>
      <w:r>
        <w:rPr>
          <w:rFonts w:ascii="Arial" w:hAnsi="Arial" w:cs="Arial"/>
          <w:sz w:val="24"/>
        </w:rPr>
        <w:t>Els socis que no hagin fet efectiu el pagament de la seva quota al finalitzar el període assenyalat en aquest reglament seran donats de baixa de la societat segons el present reglament.</w:t>
      </w:r>
    </w:p>
    <w:p w:rsidR="00DA65C5" w:rsidRDefault="00833A5A">
      <w:pPr>
        <w:pStyle w:val="Prrafodelista"/>
        <w:numPr>
          <w:ilvl w:val="0"/>
          <w:numId w:val="17"/>
        </w:numPr>
        <w:jc w:val="both"/>
        <w:rPr>
          <w:rFonts w:ascii="Arial" w:hAnsi="Arial" w:cs="Arial"/>
          <w:sz w:val="24"/>
        </w:rPr>
      </w:pPr>
      <w:r>
        <w:rPr>
          <w:rFonts w:ascii="Arial" w:hAnsi="Arial" w:cs="Arial"/>
          <w:sz w:val="24"/>
        </w:rPr>
        <w:t>L'Assemblea General podrà imposar quotes extraordinàries per raons de disponibilitat de la societat, sempre a proposta de la Junta Directiva.</w:t>
      </w:r>
    </w:p>
    <w:p w:rsidR="00DA65C5" w:rsidRDefault="00833A5A">
      <w:pPr>
        <w:pStyle w:val="Prrafodelista"/>
        <w:numPr>
          <w:ilvl w:val="0"/>
          <w:numId w:val="17"/>
        </w:numPr>
        <w:jc w:val="both"/>
        <w:rPr>
          <w:rFonts w:ascii="Arial" w:hAnsi="Arial" w:cs="Arial"/>
          <w:sz w:val="24"/>
        </w:rPr>
      </w:pPr>
      <w:r>
        <w:rPr>
          <w:rFonts w:ascii="Arial" w:hAnsi="Arial" w:cs="Arial"/>
          <w:sz w:val="24"/>
        </w:rPr>
        <w:t>Amb la quota ordinària pagada, la societat lliurarà a cada soci la llicència federativa, l’assegurança de responsabilitat civil, i la llicència de caça de Catalunya, els suplements d’emissora aniran sempre fora de la quota ordinària, i seran abonats per aquells socis que en tinguin.</w:t>
      </w: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833A5A">
      <w:pPr>
        <w:jc w:val="both"/>
        <w:rPr>
          <w:rFonts w:ascii="Arial" w:hAnsi="Arial" w:cs="Arial"/>
          <w:b/>
          <w:sz w:val="28"/>
          <w:u w:val="single"/>
        </w:rPr>
      </w:pPr>
      <w:r>
        <w:rPr>
          <w:rFonts w:ascii="Arial" w:hAnsi="Arial" w:cs="Arial"/>
          <w:b/>
          <w:sz w:val="28"/>
          <w:u w:val="single"/>
        </w:rPr>
        <w:lastRenderedPageBreak/>
        <w:t>CAPITOL IV: ORGANS DE REPRESENTACIÓ, GOVERN I D’ADMINISTRACIÓ.</w:t>
      </w:r>
    </w:p>
    <w:p w:rsidR="00DA65C5" w:rsidRDefault="00DA65C5">
      <w:pPr>
        <w:jc w:val="both"/>
        <w:rPr>
          <w:rFonts w:ascii="Arial" w:hAnsi="Arial" w:cs="Arial"/>
          <w:sz w:val="24"/>
          <w:u w:val="single"/>
        </w:rPr>
      </w:pP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40"/>
          <w:sz w:val="24"/>
          <w:u w:val="single"/>
        </w:rPr>
        <w:t>Article 28.-</w:t>
      </w:r>
      <w:r>
        <w:rPr>
          <w:rFonts w:ascii="Arial" w:hAnsi="Arial" w:cs="Arial"/>
          <w:w w:val="140"/>
          <w:sz w:val="24"/>
        </w:rPr>
        <w:t xml:space="preserve"> </w:t>
      </w:r>
      <w:r>
        <w:rPr>
          <w:rFonts w:ascii="Arial" w:hAnsi="Arial" w:cs="Arial"/>
          <w:w w:val="105"/>
          <w:sz w:val="24"/>
        </w:rPr>
        <w:t>Els òrgans de representació, govern, gestió i administració legal de la societat de caçadors de Cardedeu- Cànoves és la Junta Directiva</w:t>
      </w:r>
    </w:p>
    <w:p w:rsidR="00DA65C5" w:rsidRDefault="00DA65C5">
      <w:pPr>
        <w:jc w:val="both"/>
        <w:rPr>
          <w:rFonts w:ascii="Arial" w:hAnsi="Arial" w:cs="Arial"/>
          <w:w w:val="105"/>
          <w:sz w:val="24"/>
        </w:rPr>
      </w:pPr>
    </w:p>
    <w:p w:rsidR="00DA65C5" w:rsidRDefault="00833A5A">
      <w:pPr>
        <w:jc w:val="both"/>
        <w:rPr>
          <w:rFonts w:ascii="Arial" w:hAnsi="Arial" w:cs="Arial"/>
          <w:sz w:val="24"/>
        </w:rPr>
      </w:pPr>
      <w:r>
        <w:rPr>
          <w:rFonts w:ascii="Arial" w:hAnsi="Arial" w:cs="Arial"/>
          <w:w w:val="105"/>
          <w:sz w:val="24"/>
        </w:rPr>
        <w:t>L’Assemblea General es l’òrgan de govern suprem.</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05"/>
          <w:sz w:val="24"/>
          <w:u w:val="single"/>
        </w:rPr>
        <w:t>Article 29.-</w:t>
      </w:r>
      <w:r>
        <w:rPr>
          <w:rFonts w:ascii="Arial" w:hAnsi="Arial" w:cs="Arial"/>
          <w:w w:val="105"/>
          <w:sz w:val="24"/>
        </w:rPr>
        <w:t xml:space="preserve"> L’Assemblea General aprova les següents matèries: memòria de les activitats realitzades, liquidació de l’exercici vençut.</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Fixa la quantitat de les quotes ordinàries, d’entrada, extraordinàries i derrames.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Tracta dels temes corresponents a règim disciplinari, propostes presentades per la Junta Directiva, propostes presentades pels socis amb un suport del 15% dels socis numeraris, modificació dels estatuts, respecte a la fusió, segregació i dissolució de l’entitat.</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30.-</w:t>
      </w:r>
      <w:r>
        <w:rPr>
          <w:rFonts w:ascii="Arial" w:hAnsi="Arial" w:cs="Arial"/>
          <w:sz w:val="24"/>
        </w:rPr>
        <w:t xml:space="preserve"> </w:t>
      </w:r>
      <w:r>
        <w:rPr>
          <w:rFonts w:ascii="Arial" w:hAnsi="Arial" w:cs="Arial"/>
          <w:spacing w:val="1"/>
          <w:sz w:val="24"/>
        </w:rPr>
        <w:t xml:space="preserve">L’Assemblea General s’ha de fer per acord de la Junta Directiva o a petició dels </w:t>
      </w:r>
      <w:r>
        <w:rPr>
          <w:rFonts w:ascii="Arial" w:hAnsi="Arial" w:cs="Arial"/>
          <w:sz w:val="24"/>
        </w:rPr>
        <w:t>socis prèvia sol·licitud per part d’un mínim del 15% de socis numeraris, i compleixin l’article 8 dels Estatuts socials del 2010, sempre del primer semestre de l’any en curs.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05"/>
          <w:sz w:val="24"/>
          <w:u w:val="single"/>
        </w:rPr>
        <w:t>Article 31.-</w:t>
      </w:r>
      <w:r>
        <w:rPr>
          <w:rFonts w:ascii="Arial" w:hAnsi="Arial" w:cs="Arial"/>
          <w:w w:val="105"/>
          <w:sz w:val="24"/>
        </w:rPr>
        <w:t xml:space="preserve"> La Junta Directiva es reunirà un cop al mes i quantes vegades el President ho cregui oportú. Tots els assumptes tractats seran acordats i adoptats per majoria simple dels assistents a la sessió en qüestió. En cas de produir-se una votació amb empat, el vot del President serà de qualitat.</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32.-</w:t>
      </w:r>
      <w:r>
        <w:rPr>
          <w:rFonts w:ascii="Arial" w:hAnsi="Arial" w:cs="Arial"/>
          <w:sz w:val="24"/>
        </w:rPr>
        <w:t xml:space="preserve"> La Junta Directiva queda facultada per nomenar, contractar i renovar empleats, pel servei de la Societat, per la vigilància o bé pel compliment dels propòsits de la Societat, assenyalant els sous e indemnitzacions.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05"/>
          <w:sz w:val="24"/>
          <w:u w:val="single"/>
        </w:rPr>
        <w:t>Article 33.-</w:t>
      </w:r>
      <w:r>
        <w:rPr>
          <w:rFonts w:ascii="Arial" w:hAnsi="Arial" w:cs="Arial"/>
          <w:w w:val="105"/>
          <w:sz w:val="24"/>
        </w:rPr>
        <w:t xml:space="preserve"> Si la Junta Directiva ho creu convenient, podran dur-se a terme concursos de tir, o d’aquelles modalitats de caça de les que hi hagi reglament federatiu i estiguin reconegudes com a practica de caça a Catalunya; o bé, alguna festa, procurant que aquestes es celebrin en els locals o llocs que reuneixin les millors condicions.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20"/>
          <w:sz w:val="24"/>
          <w:u w:val="single"/>
        </w:rPr>
        <w:t>Article 34.-</w:t>
      </w:r>
      <w:r>
        <w:rPr>
          <w:rFonts w:ascii="Arial" w:hAnsi="Arial" w:cs="Arial"/>
          <w:w w:val="120"/>
          <w:sz w:val="24"/>
        </w:rPr>
        <w:t xml:space="preserve"> </w:t>
      </w:r>
      <w:r>
        <w:rPr>
          <w:rFonts w:ascii="Arial" w:hAnsi="Arial" w:cs="Arial"/>
          <w:w w:val="105"/>
          <w:sz w:val="24"/>
        </w:rPr>
        <w:t>Tots els concursos organitzats per la Societat, es regiran pels Reglaments Federatius corresponents per a cada modalitat.</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10"/>
          <w:sz w:val="24"/>
          <w:u w:val="single"/>
        </w:rPr>
        <w:t>Article 35.-</w:t>
      </w:r>
      <w:r>
        <w:rPr>
          <w:rFonts w:ascii="Arial" w:hAnsi="Arial" w:cs="Arial"/>
          <w:w w:val="110"/>
          <w:sz w:val="24"/>
        </w:rPr>
        <w:t xml:space="preserve"> Els socis que desitgin participar en els concursos organitzats per la Societat, </w:t>
      </w:r>
      <w:r>
        <w:rPr>
          <w:rFonts w:ascii="Arial" w:hAnsi="Arial" w:cs="Arial"/>
          <w:sz w:val="24"/>
        </w:rPr>
        <w:t>hauran de portar a terme la seva inscripció personalment.</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05"/>
          <w:sz w:val="24"/>
          <w:u w:val="single"/>
        </w:rPr>
        <w:t>Article 36.-</w:t>
      </w:r>
      <w:r>
        <w:rPr>
          <w:rFonts w:ascii="Arial" w:hAnsi="Arial" w:cs="Arial"/>
          <w:w w:val="105"/>
          <w:sz w:val="24"/>
        </w:rPr>
        <w:t xml:space="preserve"> La Societat no es podrà dissoldre mentre hi hagi un mínim de 25 socis </w:t>
      </w:r>
      <w:r>
        <w:rPr>
          <w:rFonts w:ascii="Arial" w:hAnsi="Arial" w:cs="Arial"/>
          <w:sz w:val="24"/>
        </w:rPr>
        <w:t>numeraris, disposats a mantenir-la amb les normatives legals establertes. La dissolució de la societat serà aprovada per Assemblea Extraordinària.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37.-</w:t>
      </w:r>
      <w:r>
        <w:rPr>
          <w:rFonts w:ascii="Arial" w:hAnsi="Arial" w:cs="Arial"/>
          <w:sz w:val="24"/>
        </w:rPr>
        <w:t xml:space="preserve"> La Societat procurarà, segons les seves possibilitats, tenir un servei de guarderia de camp per tal que siguin respectades las Lleis, Reglament Intern, i solucionar qualsevol problemàtica que pugui observar-se en els nostres vedats i zones d’ensinistrament de gossos.</w:t>
      </w:r>
    </w:p>
    <w:p w:rsidR="00DA65C5" w:rsidRDefault="00DA65C5">
      <w:pPr>
        <w:jc w:val="both"/>
        <w:rPr>
          <w:rFonts w:ascii="Arial" w:hAnsi="Arial" w:cs="Arial"/>
          <w:sz w:val="24"/>
        </w:rPr>
      </w:pPr>
    </w:p>
    <w:p w:rsidR="00DA65C5" w:rsidRDefault="00833A5A">
      <w:pPr>
        <w:jc w:val="both"/>
        <w:rPr>
          <w:rFonts w:ascii="Arial" w:hAnsi="Arial" w:cs="Arial"/>
          <w:w w:val="130"/>
          <w:sz w:val="24"/>
        </w:rPr>
      </w:pPr>
      <w:r>
        <w:rPr>
          <w:rFonts w:ascii="Arial" w:hAnsi="Arial" w:cs="Arial"/>
          <w:sz w:val="24"/>
          <w:u w:val="single"/>
        </w:rPr>
        <w:t>Article 38.-</w:t>
      </w:r>
      <w:r>
        <w:rPr>
          <w:rFonts w:ascii="Arial" w:hAnsi="Arial" w:cs="Arial"/>
          <w:w w:val="130"/>
          <w:sz w:val="24"/>
        </w:rPr>
        <w:t xml:space="preserve"> </w:t>
      </w:r>
      <w:r>
        <w:rPr>
          <w:rFonts w:ascii="Arial" w:hAnsi="Arial" w:cs="Arial"/>
          <w:sz w:val="24"/>
        </w:rPr>
        <w:t>Contra els acords presos pels òrgans de representació, govern i administració, llevat els de matèria disciplinària relatius a la conducta esportiva, es pot interposar recurs davant l’autoritat judicial en el termini de quaranta dies següents a la data de la seva adopció.</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39.-</w:t>
      </w:r>
      <w:r>
        <w:rPr>
          <w:rFonts w:ascii="Arial" w:hAnsi="Arial" w:cs="Arial"/>
          <w:sz w:val="24"/>
        </w:rPr>
        <w:t xml:space="preserve"> La Junta Directiva tramitarà les documentacions dels caçadors, llicencia de caça de Catalunya, assegurança de responsabilitat civil, llicència federativa, i d’altres que siguin necessàries, per tal que estiguin tots amb la documentació al dia, sense excepcions.</w:t>
      </w: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833A5A">
      <w:pPr>
        <w:jc w:val="both"/>
        <w:rPr>
          <w:rFonts w:ascii="Arial" w:hAnsi="Arial" w:cs="Arial"/>
          <w:b/>
          <w:sz w:val="28"/>
          <w:u w:val="single"/>
        </w:rPr>
      </w:pPr>
      <w:r>
        <w:rPr>
          <w:rFonts w:ascii="Arial" w:hAnsi="Arial" w:cs="Arial"/>
          <w:b/>
          <w:sz w:val="28"/>
          <w:u w:val="single"/>
        </w:rPr>
        <w:t>CAPITOL V: DELS TERRENYS DELS VEDATS.</w:t>
      </w: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05"/>
          <w:sz w:val="24"/>
          <w:u w:val="single"/>
        </w:rPr>
        <w:t>Article 40.-</w:t>
      </w:r>
      <w:r>
        <w:rPr>
          <w:rFonts w:ascii="Arial" w:hAnsi="Arial" w:cs="Arial"/>
          <w:w w:val="105"/>
          <w:sz w:val="24"/>
        </w:rPr>
        <w:t xml:space="preserve"> Disposar de la consideració de soci de l’entitat en qualsevol de les seves categories, dona dret a l’exercici del esport de la caça als terrenys cinegètics de la societat de caçadors de Cardedeu- Cànoves, d’acord amb les Lleis, i disposicions concordants que pugui establir l’administració o la Junta Directiva.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41.-</w:t>
      </w:r>
      <w:r>
        <w:rPr>
          <w:rFonts w:ascii="Arial" w:hAnsi="Arial" w:cs="Arial"/>
          <w:sz w:val="24"/>
        </w:rPr>
        <w:t xml:space="preserve"> La Junta Directiva queda facultada per tal d’establir quantes normes siguin necessàries pel correcte aprofitament de la caça, control de les  caceres,  repoblacions cinegètiques i en general quantes activitats hagi de portar a terme pel bon compliment dels fins establerts.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42.-</w:t>
      </w:r>
      <w:r>
        <w:rPr>
          <w:rFonts w:ascii="Arial" w:hAnsi="Arial" w:cs="Arial"/>
          <w:sz w:val="24"/>
        </w:rPr>
        <w:t xml:space="preserve"> La Junta Directiva es reserva el dret d’informar als socis de les dates en que es faran els alliberaments o repoblacions pels mitjans que cregui oportuns. Informarà al respecte en el transcurs de l’Assemblea General anual.</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43.-</w:t>
      </w:r>
      <w:r>
        <w:rPr>
          <w:rFonts w:ascii="Arial" w:hAnsi="Arial" w:cs="Arial"/>
          <w:sz w:val="24"/>
        </w:rPr>
        <w:t xml:space="preserve"> Els socis, durant l’exercici de la caça hauran de respectar la normativa legal existent, tenint especial precaució quan es trobin en las zones de seguretat establertes per la llei. A continuació s’enumeren aquestes prohibicions.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Prohibició general: Es prohibeix disparar en direcció a les zones de seguretat, sempre que el caçador no estigui separat d’elles per una distancia superior a la que pugui arribar el projectil. Excepció feta que l’orografia del terreny sigui tal,  que resulti impossible batre la zona de seguretat al disparar. En tot cas queda prohibit disparar en direcció als llocs on es trobi qualsevol concentració de bestiar, llevat que la distancia sigui superior a la que pugui arriba el projectil.</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Descripció de zones de seguretat:</w:t>
      </w:r>
    </w:p>
    <w:p w:rsidR="00DA65C5" w:rsidRDefault="00833A5A">
      <w:pPr>
        <w:pStyle w:val="Prrafodelista"/>
        <w:jc w:val="both"/>
        <w:rPr>
          <w:rFonts w:ascii="Arial" w:hAnsi="Arial" w:cs="Arial"/>
          <w:sz w:val="24"/>
        </w:rPr>
      </w:pPr>
      <w:r>
        <w:rPr>
          <w:rFonts w:ascii="Arial" w:hAnsi="Arial" w:cs="Arial"/>
          <w:i/>
          <w:sz w:val="24"/>
        </w:rPr>
        <w:lastRenderedPageBreak/>
        <w:t xml:space="preserve">-Camins: </w:t>
      </w:r>
      <w:r>
        <w:rPr>
          <w:rFonts w:ascii="Arial" w:hAnsi="Arial" w:cs="Arial"/>
          <w:sz w:val="24"/>
        </w:rPr>
        <w:t>el límit de la zona es la seva amplada, i es prohibit disparar en la seva amplada més una franja de 25 metres a cada costat.</w:t>
      </w:r>
    </w:p>
    <w:p w:rsidR="00DA65C5" w:rsidRDefault="00DA65C5">
      <w:pPr>
        <w:pStyle w:val="Prrafodelista"/>
        <w:jc w:val="both"/>
        <w:rPr>
          <w:rFonts w:ascii="Arial" w:hAnsi="Arial" w:cs="Arial"/>
          <w:i/>
          <w:sz w:val="24"/>
        </w:rPr>
      </w:pPr>
    </w:p>
    <w:p w:rsidR="00DA65C5" w:rsidRDefault="00833A5A">
      <w:pPr>
        <w:pStyle w:val="Prrafodelista"/>
        <w:jc w:val="both"/>
        <w:rPr>
          <w:rFonts w:ascii="Arial" w:hAnsi="Arial" w:cs="Arial"/>
          <w:sz w:val="24"/>
        </w:rPr>
      </w:pPr>
      <w:r>
        <w:rPr>
          <w:rFonts w:ascii="Arial" w:hAnsi="Arial" w:cs="Arial"/>
          <w:i/>
          <w:sz w:val="24"/>
        </w:rPr>
        <w:t xml:space="preserve">-Carreteres. </w:t>
      </w:r>
      <w:r>
        <w:rPr>
          <w:rFonts w:ascii="Arial" w:hAnsi="Arial" w:cs="Arial"/>
          <w:sz w:val="24"/>
        </w:rPr>
        <w:t>el límit de la zona es la seva amplada més una franja de 8 metres a cada costat, i es prohibit disparar en el límit de la zona més una franja de 50 metres per cada costat (58 metres per costat).</w:t>
      </w:r>
    </w:p>
    <w:p w:rsidR="00DA65C5" w:rsidRDefault="00DA65C5">
      <w:pPr>
        <w:pStyle w:val="Prrafodelista"/>
        <w:jc w:val="both"/>
        <w:rPr>
          <w:rFonts w:ascii="Arial" w:hAnsi="Arial" w:cs="Arial"/>
          <w:i/>
          <w:sz w:val="24"/>
        </w:rPr>
      </w:pPr>
    </w:p>
    <w:p w:rsidR="00DA65C5" w:rsidRDefault="00833A5A">
      <w:pPr>
        <w:pStyle w:val="Prrafodelista"/>
        <w:jc w:val="both"/>
        <w:rPr>
          <w:rFonts w:ascii="Arial" w:hAnsi="Arial" w:cs="Arial"/>
          <w:sz w:val="24"/>
        </w:rPr>
      </w:pPr>
      <w:r>
        <w:rPr>
          <w:rFonts w:ascii="Arial" w:hAnsi="Arial" w:cs="Arial"/>
          <w:i/>
          <w:sz w:val="24"/>
        </w:rPr>
        <w:t xml:space="preserve">-Autovies i Autopistes. </w:t>
      </w:r>
      <w:r>
        <w:rPr>
          <w:rFonts w:ascii="Arial" w:hAnsi="Arial" w:cs="Arial"/>
          <w:sz w:val="24"/>
        </w:rPr>
        <w:t>el límit de la zona és la seva amplada més una franja de 25 metres a cada costat, i es prohibit disparar en el límit de la zona més una franja de 50 metres a cada costat (75 metres per costat).</w:t>
      </w:r>
    </w:p>
    <w:p w:rsidR="00DA65C5" w:rsidRDefault="00DA65C5">
      <w:pPr>
        <w:pStyle w:val="Prrafodelista"/>
        <w:jc w:val="both"/>
        <w:rPr>
          <w:rFonts w:ascii="Arial" w:hAnsi="Arial" w:cs="Arial"/>
          <w:i/>
          <w:sz w:val="24"/>
        </w:rPr>
      </w:pPr>
    </w:p>
    <w:p w:rsidR="00DA65C5" w:rsidRDefault="00833A5A">
      <w:pPr>
        <w:pStyle w:val="Prrafodelista"/>
        <w:jc w:val="both"/>
        <w:rPr>
          <w:rFonts w:ascii="Arial" w:hAnsi="Arial" w:cs="Arial"/>
          <w:sz w:val="24"/>
        </w:rPr>
      </w:pPr>
      <w:r>
        <w:rPr>
          <w:rFonts w:ascii="Arial" w:hAnsi="Arial" w:cs="Arial"/>
          <w:i/>
          <w:sz w:val="24"/>
        </w:rPr>
        <w:t xml:space="preserve">-Vies Fèrries. </w:t>
      </w:r>
      <w:r>
        <w:rPr>
          <w:rFonts w:ascii="Arial" w:hAnsi="Arial" w:cs="Arial"/>
          <w:sz w:val="24"/>
        </w:rPr>
        <w:t>el límit de la zona és la seva amplada més 20 metres a cada costat, i es prohibit disparar en el límit de la zona més una franja de 25 metres a cada costat (45 metres per costat).</w:t>
      </w:r>
    </w:p>
    <w:p w:rsidR="00DA65C5" w:rsidRDefault="00DA65C5">
      <w:pPr>
        <w:pStyle w:val="Prrafodelista"/>
        <w:jc w:val="both"/>
        <w:rPr>
          <w:rFonts w:ascii="Arial" w:hAnsi="Arial" w:cs="Arial"/>
          <w:i/>
          <w:sz w:val="24"/>
        </w:rPr>
      </w:pPr>
    </w:p>
    <w:p w:rsidR="00DA65C5" w:rsidRDefault="00833A5A">
      <w:pPr>
        <w:pStyle w:val="Prrafodelista"/>
        <w:jc w:val="both"/>
        <w:rPr>
          <w:rFonts w:ascii="Arial" w:hAnsi="Arial" w:cs="Arial"/>
          <w:sz w:val="24"/>
        </w:rPr>
      </w:pPr>
      <w:r>
        <w:rPr>
          <w:rFonts w:ascii="Arial" w:hAnsi="Arial" w:cs="Arial"/>
          <w:i/>
          <w:sz w:val="24"/>
        </w:rPr>
        <w:t xml:space="preserve">-Aigües públiques, els seus conductes i marges. </w:t>
      </w:r>
      <w:r>
        <w:rPr>
          <w:rFonts w:ascii="Arial" w:hAnsi="Arial" w:cs="Arial"/>
          <w:sz w:val="24"/>
        </w:rPr>
        <w:t>El límit de la zona és la seva amplada més 5 metres a cada costat. Es permet l’ús d’armes, llevat perill per a persones o animals. Si travessen o confinen amb vedats solament poden caçar els titulars d’aquests (prèvia autorització administrativa).</w:t>
      </w:r>
    </w:p>
    <w:p w:rsidR="00DA65C5" w:rsidRDefault="00DA65C5">
      <w:pPr>
        <w:pStyle w:val="Prrafodelista"/>
        <w:jc w:val="both"/>
        <w:rPr>
          <w:rFonts w:ascii="Arial" w:hAnsi="Arial" w:cs="Arial"/>
          <w:i/>
          <w:sz w:val="24"/>
        </w:rPr>
      </w:pPr>
    </w:p>
    <w:p w:rsidR="00DA65C5" w:rsidRDefault="00833A5A">
      <w:pPr>
        <w:pStyle w:val="Prrafodelista"/>
        <w:jc w:val="both"/>
        <w:rPr>
          <w:rFonts w:ascii="Arial" w:hAnsi="Arial" w:cs="Arial"/>
          <w:sz w:val="24"/>
        </w:rPr>
      </w:pPr>
      <w:r>
        <w:rPr>
          <w:rFonts w:ascii="Arial" w:hAnsi="Arial" w:cs="Arial"/>
          <w:i/>
          <w:sz w:val="24"/>
        </w:rPr>
        <w:t xml:space="preserve">-Nuclis urbans, rurals, zones habitades i les seves proximitats. </w:t>
      </w:r>
      <w:r>
        <w:rPr>
          <w:rFonts w:ascii="Arial" w:hAnsi="Arial" w:cs="Arial"/>
          <w:sz w:val="24"/>
        </w:rPr>
        <w:t>El límit de la zona és el que abastin les últimes edificacions, ampliades en una franja de 100 metres en totes direccions, es prohibit disparar dins el límit de la zona de seguretat.</w:t>
      </w:r>
    </w:p>
    <w:p w:rsidR="00DA65C5" w:rsidRDefault="00DA65C5">
      <w:pPr>
        <w:pStyle w:val="Prrafodelista"/>
        <w:jc w:val="both"/>
        <w:rPr>
          <w:rFonts w:ascii="Arial" w:hAnsi="Arial" w:cs="Arial"/>
          <w:sz w:val="24"/>
        </w:rPr>
      </w:pPr>
    </w:p>
    <w:p w:rsidR="00DA65C5" w:rsidRDefault="00833A5A">
      <w:pPr>
        <w:pStyle w:val="Prrafodelista"/>
        <w:jc w:val="both"/>
        <w:rPr>
          <w:rFonts w:ascii="Arial" w:hAnsi="Arial" w:cs="Arial"/>
          <w:sz w:val="24"/>
        </w:rPr>
      </w:pPr>
      <w:r>
        <w:rPr>
          <w:rFonts w:ascii="Arial" w:hAnsi="Arial" w:cs="Arial"/>
          <w:sz w:val="24"/>
        </w:rPr>
        <w:t>-</w:t>
      </w:r>
      <w:r>
        <w:rPr>
          <w:rFonts w:ascii="Arial" w:hAnsi="Arial" w:cs="Arial"/>
          <w:i/>
          <w:sz w:val="24"/>
        </w:rPr>
        <w:t xml:space="preserve">Viles, edificis habitables aïllats, jardins i parcs. </w:t>
      </w:r>
      <w:r>
        <w:rPr>
          <w:rFonts w:ascii="Arial" w:hAnsi="Arial" w:cs="Arial"/>
          <w:sz w:val="24"/>
        </w:rPr>
        <w:t>El límit de les zones són les pròpies viles, edificis, jardins i parcs, ampliats en una franja de 50 metres en totes les direccions, i es prohibit disparar dins el límit de la zona de seguretat.</w:t>
      </w:r>
    </w:p>
    <w:p w:rsidR="00DA65C5" w:rsidRDefault="00DA65C5">
      <w:pPr>
        <w:pStyle w:val="Prrafodelista"/>
        <w:jc w:val="both"/>
        <w:rPr>
          <w:rFonts w:ascii="Arial" w:hAnsi="Arial" w:cs="Arial"/>
          <w:i/>
          <w:sz w:val="24"/>
        </w:rPr>
      </w:pPr>
    </w:p>
    <w:p w:rsidR="00DA65C5" w:rsidRDefault="00833A5A">
      <w:pPr>
        <w:pStyle w:val="Prrafodelista"/>
        <w:jc w:val="both"/>
        <w:rPr>
          <w:rFonts w:ascii="Arial" w:hAnsi="Arial" w:cs="Arial"/>
          <w:sz w:val="24"/>
        </w:rPr>
      </w:pPr>
      <w:r>
        <w:rPr>
          <w:rFonts w:ascii="Arial" w:hAnsi="Arial" w:cs="Arial"/>
          <w:i/>
          <w:sz w:val="24"/>
        </w:rPr>
        <w:t xml:space="preserve">-Altres </w:t>
      </w:r>
      <w:r>
        <w:rPr>
          <w:rFonts w:ascii="Arial" w:hAnsi="Arial" w:cs="Arial"/>
          <w:sz w:val="24"/>
        </w:rPr>
        <w:t>llocs. El límit de la zona és el que indiqui l’Administració.</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44.-</w:t>
      </w:r>
      <w:r>
        <w:rPr>
          <w:rFonts w:ascii="Arial" w:hAnsi="Arial" w:cs="Arial"/>
          <w:sz w:val="24"/>
        </w:rPr>
        <w:t xml:space="preserve"> Les decisions que la Junta Directiva prengui per portar a bon terme les actuacions cinegètiques, seran executives i es podran presentar recursos contra les mateixes davant l’Assemblea General en el termini de 10 dies a partir del dia següent a la decisió pressa per la Junta. Es farà mitjançant escrit signat pel soci que presenti el recurs, i amb el aval del 30% dels socis numeraris.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45.-</w:t>
      </w:r>
      <w:r>
        <w:rPr>
          <w:rFonts w:ascii="Arial" w:hAnsi="Arial" w:cs="Arial"/>
          <w:sz w:val="24"/>
        </w:rPr>
        <w:t xml:space="preserve"> L’ensinistrament dels gossos de caça es podrà portar a terme al llarg de tot l’any, només a la zona senyalitzada. Les limitacions i obligacions en aquesta zona seran les establertes per l’Administració corresponent, i si procedeix, la Junta Directiva establirà les que cregui oportunes mitjançant aprovació de les mateixes per l’Assemblea General. L’incompliment de las normes establertes constituirà una falta greu.</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46.-</w:t>
      </w:r>
      <w:r>
        <w:rPr>
          <w:rFonts w:ascii="Arial" w:hAnsi="Arial" w:cs="Arial"/>
          <w:sz w:val="24"/>
        </w:rPr>
        <w:t xml:space="preserve"> Tot membre de la Societat tingui la categoria que sigui ha de mantenir el màxim respecte tant per el terrenys en els que es porta a terme la caça, com pels propietaris dels mateixos, col·laborant amb ells es cas de que aquesta sol 'licitud de col·laboració és portes a terme.</w:t>
      </w: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833A5A">
      <w:pPr>
        <w:jc w:val="both"/>
        <w:rPr>
          <w:rFonts w:ascii="Arial" w:hAnsi="Arial" w:cs="Arial"/>
          <w:b/>
          <w:sz w:val="28"/>
          <w:u w:val="single"/>
        </w:rPr>
      </w:pPr>
      <w:r>
        <w:rPr>
          <w:rFonts w:ascii="Arial" w:hAnsi="Arial" w:cs="Arial"/>
          <w:b/>
          <w:sz w:val="28"/>
          <w:u w:val="single"/>
        </w:rPr>
        <w:t>CAPITOL VI: CAÇA GENERAL I MENOR</w:t>
      </w: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05"/>
          <w:sz w:val="24"/>
          <w:u w:val="single"/>
        </w:rPr>
        <w:t>Article 47.-</w:t>
      </w:r>
      <w:r>
        <w:rPr>
          <w:rFonts w:ascii="Arial" w:hAnsi="Arial" w:cs="Arial"/>
          <w:w w:val="105"/>
          <w:sz w:val="24"/>
        </w:rPr>
        <w:t xml:space="preserve"> Les dades d’obertura, tancament i dies aptes per la caça de les diferents espècies, es regiran per les disposicions que siguin establert</w:t>
      </w:r>
      <w:r>
        <w:rPr>
          <w:rFonts w:ascii="Arial" w:hAnsi="Arial" w:cs="Arial"/>
          <w:w w:val="105"/>
          <w:sz w:val="24"/>
          <w:lang w:val="es-AR"/>
        </w:rPr>
        <w:t>e</w:t>
      </w:r>
      <w:r>
        <w:rPr>
          <w:rFonts w:ascii="Arial" w:hAnsi="Arial" w:cs="Arial"/>
          <w:w w:val="105"/>
          <w:sz w:val="24"/>
        </w:rPr>
        <w:t>s oficialment per l’Administració.</w:t>
      </w:r>
    </w:p>
    <w:p w:rsidR="00DA65C5" w:rsidRDefault="00DA65C5">
      <w:pPr>
        <w:jc w:val="both"/>
        <w:rPr>
          <w:rFonts w:ascii="Arial" w:hAnsi="Arial" w:cs="Arial"/>
          <w:sz w:val="24"/>
        </w:rPr>
      </w:pPr>
    </w:p>
    <w:p w:rsidR="00DA65C5" w:rsidRDefault="00833A5A">
      <w:pPr>
        <w:jc w:val="both"/>
        <w:rPr>
          <w:rFonts w:ascii="Arial" w:eastAsia="Cambria" w:hAnsi="Arial" w:cs="Arial"/>
          <w:sz w:val="24"/>
        </w:rPr>
      </w:pPr>
      <w:r>
        <w:rPr>
          <w:rFonts w:ascii="Arial" w:eastAsia="Cambria" w:hAnsi="Arial" w:cs="Arial"/>
          <w:sz w:val="24"/>
          <w:u w:val="single"/>
        </w:rPr>
        <w:t>Article 48.-</w:t>
      </w:r>
      <w:r>
        <w:rPr>
          <w:rFonts w:ascii="Arial" w:eastAsia="Cambria" w:hAnsi="Arial" w:cs="Arial"/>
          <w:sz w:val="24"/>
        </w:rPr>
        <w:t xml:space="preserve"> Els socis</w:t>
      </w:r>
      <w:r>
        <w:rPr>
          <w:rFonts w:ascii="Arial" w:eastAsia="Cambria" w:hAnsi="Arial" w:cs="Arial"/>
          <w:sz w:val="24"/>
          <w:lang w:val="es-AR"/>
        </w:rPr>
        <w:t>,</w:t>
      </w:r>
      <w:r>
        <w:rPr>
          <w:rFonts w:ascii="Arial" w:eastAsia="Cambria" w:hAnsi="Arial" w:cs="Arial"/>
          <w:sz w:val="24"/>
        </w:rPr>
        <w:t xml:space="preserve"> els dies que practiquin la caça hauran d’estar en possessió i dur la documentació tramesa per la Societat. (rebut de l’any en curs, carnet de soci, llicencia de caça de Catalunya, llicència federativa i assegurança de responsabilitat civil). La manca d’aquesta documentació serà una falta greu, sense perjudici de les sancions aplicables per l’Administració.</w:t>
      </w:r>
    </w:p>
    <w:p w:rsidR="00DA65C5" w:rsidRDefault="00DA65C5">
      <w:pPr>
        <w:jc w:val="both"/>
        <w:rPr>
          <w:rFonts w:ascii="Arial" w:eastAsia="Cambria" w:hAnsi="Arial" w:cs="Arial"/>
          <w:sz w:val="24"/>
        </w:rPr>
      </w:pPr>
    </w:p>
    <w:p w:rsidR="00DA65C5" w:rsidRDefault="00833A5A">
      <w:pPr>
        <w:jc w:val="both"/>
        <w:rPr>
          <w:rFonts w:ascii="Arial" w:hAnsi="Arial" w:cs="Arial"/>
          <w:sz w:val="24"/>
        </w:rPr>
      </w:pPr>
      <w:r>
        <w:rPr>
          <w:rFonts w:ascii="Arial" w:hAnsi="Arial" w:cs="Arial"/>
          <w:sz w:val="24"/>
          <w:u w:val="single"/>
        </w:rPr>
        <w:t>Article 49.-</w:t>
      </w:r>
      <w:r>
        <w:rPr>
          <w:rFonts w:ascii="Arial" w:hAnsi="Arial" w:cs="Arial"/>
          <w:sz w:val="24"/>
        </w:rPr>
        <w:t xml:space="preserve"> La Junta Directiva establirà les dates en les quals es durà a terme la sol·licitud i recollida dels documents que siguin tramesos mitjançant la Societat. És obligatori la tramitació per part de la Societat dels següents documents: llicència federativa, llicencia de caça de Catalunya, carnet anual i assegurança de responsabilitat civil del caçador.</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10"/>
          <w:sz w:val="24"/>
          <w:u w:val="single"/>
        </w:rPr>
        <w:t>Article 50.-</w:t>
      </w:r>
      <w:r>
        <w:rPr>
          <w:rFonts w:ascii="Arial" w:hAnsi="Arial" w:cs="Arial"/>
          <w:w w:val="110"/>
          <w:sz w:val="24"/>
        </w:rPr>
        <w:t xml:space="preserve"> La Societat es reserva el dret de dur a terme la tramitació de documentació a </w:t>
      </w:r>
      <w:r>
        <w:rPr>
          <w:rFonts w:ascii="Arial" w:hAnsi="Arial" w:cs="Arial"/>
          <w:sz w:val="24"/>
        </w:rPr>
        <w:t>persones que no tinguin la qualitat de soci.</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51.-</w:t>
      </w:r>
      <w:r>
        <w:rPr>
          <w:rFonts w:ascii="Arial" w:hAnsi="Arial" w:cs="Arial"/>
          <w:sz w:val="24"/>
        </w:rPr>
        <w:t xml:space="preserve"> Els dies caça menor seran: els dijous, diumenges i festius (no locals).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 xml:space="preserve">Article 52.- </w:t>
      </w:r>
      <w:r>
        <w:rPr>
          <w:rFonts w:ascii="Arial" w:hAnsi="Arial" w:cs="Arial"/>
          <w:sz w:val="24"/>
        </w:rPr>
        <w:t xml:space="preserve"> Els dies de caça menor està prohibit portar bales.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53.-</w:t>
      </w:r>
      <w:r>
        <w:rPr>
          <w:rFonts w:ascii="Arial" w:hAnsi="Arial" w:cs="Arial"/>
          <w:sz w:val="24"/>
        </w:rPr>
        <w:t xml:space="preserve"> Els dies de caça major seran: els dimecres, dissabtes i tots aquells dies autoritzats per dur a terme les batudes excepcionals</w:t>
      </w:r>
      <w:r>
        <w:rPr>
          <w:rFonts w:ascii="Arial" w:hAnsi="Arial" w:cs="Arial"/>
          <w:sz w:val="24"/>
          <w:lang w:val="es-AR"/>
        </w:rPr>
        <w:t>, que no siguin festius.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05"/>
          <w:sz w:val="24"/>
          <w:u w:val="single"/>
        </w:rPr>
        <w:t>Article 54.-</w:t>
      </w:r>
      <w:r>
        <w:rPr>
          <w:rFonts w:ascii="Arial" w:hAnsi="Arial" w:cs="Arial"/>
          <w:w w:val="105"/>
          <w:sz w:val="24"/>
        </w:rPr>
        <w:t xml:space="preserve"> La Junta Directiva queda autoritzada per poder denegar sol·licituds quan es doni el cas d’existir referències desfavorables del sol·licitant procedents de la guarderia o per part de socis que hagin presentat denuncia. Aquestes denegacions seran posades en coneixement </w:t>
      </w:r>
      <w:r>
        <w:rPr>
          <w:rFonts w:ascii="Arial" w:hAnsi="Arial" w:cs="Arial"/>
          <w:sz w:val="24"/>
        </w:rPr>
        <w:t>de l’Assemblea General i constaran en acte, d’acord amb el que determini l’Assemblea.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05"/>
          <w:sz w:val="24"/>
          <w:u w:val="single"/>
        </w:rPr>
        <w:t>Article 55.-</w:t>
      </w:r>
      <w:r>
        <w:rPr>
          <w:rFonts w:ascii="Arial" w:hAnsi="Arial" w:cs="Arial"/>
          <w:w w:val="105"/>
          <w:sz w:val="24"/>
        </w:rPr>
        <w:t xml:space="preserve"> La documentació de cada soci és personal e intransferible. La cessió de qualsevol documentació a un altre persona és considerada una falta greu.</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5</w:t>
      </w:r>
      <w:r>
        <w:rPr>
          <w:rFonts w:ascii="Arial" w:hAnsi="Arial" w:cs="Arial"/>
          <w:sz w:val="24"/>
          <w:u w:val="single"/>
          <w:lang w:val="es-AR"/>
        </w:rPr>
        <w:t>6</w:t>
      </w:r>
      <w:r>
        <w:rPr>
          <w:rFonts w:ascii="Arial" w:hAnsi="Arial" w:cs="Arial"/>
          <w:sz w:val="24"/>
          <w:u w:val="single"/>
        </w:rPr>
        <w:t>.-</w:t>
      </w:r>
      <w:r>
        <w:rPr>
          <w:rFonts w:ascii="Arial" w:hAnsi="Arial" w:cs="Arial"/>
          <w:sz w:val="24"/>
        </w:rPr>
        <w:t xml:space="preserve"> Els socis procuraran </w:t>
      </w:r>
      <w:r>
        <w:rPr>
          <w:rFonts w:ascii="Arial" w:hAnsi="Arial" w:cs="Arial"/>
          <w:sz w:val="24"/>
          <w:lang w:val="es-AR"/>
        </w:rPr>
        <w:t>comportar-se</w:t>
      </w:r>
      <w:r>
        <w:rPr>
          <w:rFonts w:ascii="Arial" w:hAnsi="Arial" w:cs="Arial"/>
          <w:sz w:val="24"/>
        </w:rPr>
        <w:t xml:space="preserve"> amb ètica esportiva, respectant les normes vigents de la Llei de caça, el seu Reglament </w:t>
      </w:r>
      <w:r>
        <w:rPr>
          <w:rFonts w:ascii="Arial" w:hAnsi="Arial" w:cs="Arial"/>
          <w:sz w:val="24"/>
          <w:lang w:val="es-AR"/>
        </w:rPr>
        <w:t>i les disposicions administratives vigents, t</w:t>
      </w:r>
      <w:r>
        <w:rPr>
          <w:rFonts w:ascii="Arial" w:hAnsi="Arial" w:cs="Arial"/>
          <w:sz w:val="24"/>
        </w:rPr>
        <w:t>enint especial cura amb les espècies protegides respectant tant mateix als altres socis que practiquin la caça, ajudant-se en cas de necessitat. La falta de respecte i auxili en cas de necessitat, es considera com una falta greu</w:t>
      </w:r>
      <w:r>
        <w:rPr>
          <w:rFonts w:ascii="Arial" w:hAnsi="Arial" w:cs="Arial"/>
          <w:sz w:val="24"/>
          <w:lang w:val="es-AR"/>
        </w:rPr>
        <w:t>, depenent de la naturalesa del fet.</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lastRenderedPageBreak/>
        <w:t>Article 5</w:t>
      </w:r>
      <w:r>
        <w:rPr>
          <w:rFonts w:ascii="Arial" w:hAnsi="Arial" w:cs="Arial"/>
          <w:sz w:val="24"/>
          <w:u w:val="single"/>
          <w:lang w:val="es-AR"/>
        </w:rPr>
        <w:t>7</w:t>
      </w:r>
      <w:r>
        <w:rPr>
          <w:rFonts w:ascii="Arial" w:hAnsi="Arial" w:cs="Arial"/>
          <w:sz w:val="24"/>
          <w:u w:val="single"/>
        </w:rPr>
        <w:t>.-</w:t>
      </w:r>
      <w:r>
        <w:rPr>
          <w:rFonts w:ascii="Arial" w:hAnsi="Arial" w:cs="Arial"/>
          <w:sz w:val="24"/>
        </w:rPr>
        <w:t xml:space="preserve"> Les infraccions que es duguin a terme i estiguin establertes per la Llei de Caça, seran sancionades amb la falta que determini l’esmentada Llei i serà aplicada la sanció que determini el present Reglament i els Estatuts i la normativa aplicable.</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5</w:t>
      </w:r>
      <w:r>
        <w:rPr>
          <w:rFonts w:ascii="Arial" w:hAnsi="Arial" w:cs="Arial"/>
          <w:sz w:val="24"/>
          <w:u w:val="single"/>
          <w:lang w:val="es-AR"/>
        </w:rPr>
        <w:t>8</w:t>
      </w:r>
      <w:r>
        <w:rPr>
          <w:rFonts w:ascii="Arial" w:hAnsi="Arial" w:cs="Arial"/>
          <w:sz w:val="24"/>
          <w:u w:val="single"/>
        </w:rPr>
        <w:t>.-</w:t>
      </w:r>
      <w:r>
        <w:rPr>
          <w:rFonts w:ascii="Arial" w:hAnsi="Arial" w:cs="Arial"/>
          <w:sz w:val="24"/>
        </w:rPr>
        <w:t xml:space="preserve"> Els caçadors que practiquin la caça en els nostres terrenys han de mantenir el màxim respecte per les espècies que no siguin de la seva categoria. El caçador de caça major haurà de respectar les peces de la caça menor evitant causar molèsties a aquestes. Els caçadors de la caça menor igualment hauran de respecte al senglar i el cabirol, evitant sempre destorbar aquestes espècies.</w:t>
      </w:r>
    </w:p>
    <w:p w:rsidR="00DA65C5" w:rsidRDefault="00833A5A">
      <w:pPr>
        <w:jc w:val="both"/>
        <w:rPr>
          <w:rFonts w:ascii="Arial" w:hAnsi="Arial" w:cs="Arial"/>
          <w:sz w:val="24"/>
        </w:rPr>
      </w:pPr>
      <w:r>
        <w:rPr>
          <w:rFonts w:ascii="Arial" w:hAnsi="Arial" w:cs="Arial"/>
          <w:sz w:val="24"/>
        </w:rPr>
        <w:tab/>
      </w:r>
    </w:p>
    <w:p w:rsidR="00DA65C5" w:rsidRDefault="00833A5A">
      <w:pPr>
        <w:jc w:val="both"/>
        <w:rPr>
          <w:rFonts w:ascii="Arial" w:hAnsi="Arial" w:cs="Arial"/>
          <w:sz w:val="24"/>
        </w:rPr>
      </w:pPr>
      <w:r>
        <w:rPr>
          <w:rFonts w:ascii="Arial" w:hAnsi="Arial" w:cs="Arial"/>
          <w:w w:val="110"/>
          <w:sz w:val="24"/>
          <w:u w:val="single"/>
        </w:rPr>
        <w:t xml:space="preserve">Article </w:t>
      </w:r>
      <w:r>
        <w:rPr>
          <w:rFonts w:ascii="Arial" w:hAnsi="Arial" w:cs="Arial"/>
          <w:w w:val="110"/>
          <w:sz w:val="24"/>
          <w:u w:val="single"/>
          <w:lang w:val="es-AR"/>
        </w:rPr>
        <w:t>59</w:t>
      </w:r>
      <w:r>
        <w:rPr>
          <w:rFonts w:ascii="Arial" w:hAnsi="Arial" w:cs="Arial"/>
          <w:w w:val="110"/>
          <w:sz w:val="24"/>
          <w:u w:val="single"/>
        </w:rPr>
        <w:t>.-</w:t>
      </w:r>
      <w:r>
        <w:rPr>
          <w:rFonts w:ascii="Arial" w:hAnsi="Arial" w:cs="Arial"/>
          <w:w w:val="110"/>
          <w:sz w:val="24"/>
        </w:rPr>
        <w:t xml:space="preserve"> En aquest Reglament s’estableixen les prohibicions que corresponen a cada </w:t>
      </w:r>
      <w:r>
        <w:rPr>
          <w:rFonts w:ascii="Arial" w:hAnsi="Arial" w:cs="Arial"/>
          <w:sz w:val="24"/>
        </w:rPr>
        <w:t>grup de caçadors. Tant sols es podran abatre les especies escaients a cada tipus de cacera, es a dir  major i menor.</w:t>
      </w:r>
    </w:p>
    <w:p w:rsidR="00DA65C5" w:rsidRDefault="00833A5A">
      <w:pPr>
        <w:jc w:val="both"/>
        <w:rPr>
          <w:rFonts w:ascii="Arial" w:hAnsi="Arial" w:cs="Arial"/>
          <w:sz w:val="24"/>
        </w:rPr>
      </w:pPr>
      <w:r>
        <w:rPr>
          <w:rFonts w:ascii="Arial" w:hAnsi="Arial" w:cs="Arial"/>
          <w:sz w:val="24"/>
        </w:rPr>
        <w:tab/>
      </w:r>
    </w:p>
    <w:p w:rsidR="00DA65C5" w:rsidRDefault="00833A5A">
      <w:pPr>
        <w:jc w:val="both"/>
        <w:rPr>
          <w:rFonts w:ascii="Arial" w:hAnsi="Arial" w:cs="Arial"/>
          <w:sz w:val="24"/>
        </w:rPr>
      </w:pPr>
      <w:r>
        <w:rPr>
          <w:rFonts w:ascii="Arial" w:hAnsi="Arial" w:cs="Arial"/>
          <w:sz w:val="24"/>
        </w:rPr>
        <w:t>Les peces per la caça menor seran de tres peces de pel i tres de ploma per caçador i dia.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6</w:t>
      </w:r>
      <w:r>
        <w:rPr>
          <w:rFonts w:ascii="Arial" w:hAnsi="Arial" w:cs="Arial"/>
          <w:sz w:val="24"/>
          <w:u w:val="single"/>
          <w:lang w:val="es-AR"/>
        </w:rPr>
        <w:t>0</w:t>
      </w:r>
      <w:r>
        <w:rPr>
          <w:rFonts w:ascii="Arial" w:hAnsi="Arial" w:cs="Arial"/>
          <w:sz w:val="24"/>
          <w:u w:val="single"/>
        </w:rPr>
        <w:t>.-</w:t>
      </w:r>
      <w:r>
        <w:rPr>
          <w:rFonts w:ascii="Arial" w:hAnsi="Arial" w:cs="Arial"/>
          <w:sz w:val="24"/>
        </w:rPr>
        <w:t xml:space="preserve">  Recordem, que l’exercici de la caça té establert un  horari  d’inici  i  de  fi. L’horari és des de una hora desprès de la sortida del sol (des de les 8.00 del matí) fins a la posta del sol, excepte els dies que s’aprovin en cada assemblea que es podrà caçar la mitja vida, sent l’horari des de la sortida del sol fins a la posta del sol. Caçar forà d’aquest horari és faltar a una de las condicions d’aquest Reglament, i per tant denunciable i sancionable com una falta molt greu.</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10"/>
          <w:sz w:val="24"/>
          <w:u w:val="single"/>
        </w:rPr>
        <w:t>Article 6</w:t>
      </w:r>
      <w:r>
        <w:rPr>
          <w:rFonts w:ascii="Arial" w:hAnsi="Arial" w:cs="Arial"/>
          <w:w w:val="110"/>
          <w:sz w:val="24"/>
          <w:u w:val="single"/>
          <w:lang w:val="es-AR"/>
        </w:rPr>
        <w:t>1</w:t>
      </w:r>
      <w:r>
        <w:rPr>
          <w:rFonts w:ascii="Arial" w:hAnsi="Arial" w:cs="Arial"/>
          <w:w w:val="110"/>
          <w:sz w:val="24"/>
          <w:u w:val="single"/>
        </w:rPr>
        <w:t>.-</w:t>
      </w:r>
      <w:r>
        <w:rPr>
          <w:rFonts w:ascii="Arial" w:hAnsi="Arial" w:cs="Arial"/>
          <w:w w:val="110"/>
          <w:sz w:val="24"/>
        </w:rPr>
        <w:t xml:space="preserve"> Resta prohibit dins la Societat:</w:t>
      </w:r>
    </w:p>
    <w:p w:rsidR="00DA65C5" w:rsidRDefault="00833A5A">
      <w:pPr>
        <w:pStyle w:val="Prrafodelista"/>
        <w:ind w:left="0" w:firstLine="709"/>
        <w:jc w:val="both"/>
        <w:rPr>
          <w:rFonts w:ascii="Arial" w:hAnsi="Arial" w:cs="Arial"/>
          <w:sz w:val="24"/>
        </w:rPr>
      </w:pPr>
      <w:r>
        <w:rPr>
          <w:rFonts w:ascii="Arial" w:hAnsi="Arial" w:cs="Arial"/>
          <w:sz w:val="24"/>
        </w:rPr>
        <w:t>-Caçar en època de veda, excepte els dies que hi hagi alguna autorització excepcional de qualsevol tipus atorgada per l’ administració competent.</w:t>
      </w:r>
    </w:p>
    <w:p w:rsidR="00DA65C5" w:rsidRDefault="00DA65C5">
      <w:pPr>
        <w:pStyle w:val="Prrafodelista"/>
        <w:jc w:val="both"/>
        <w:rPr>
          <w:rFonts w:ascii="Arial" w:hAnsi="Arial" w:cs="Arial"/>
          <w:sz w:val="24"/>
        </w:rPr>
      </w:pPr>
    </w:p>
    <w:p w:rsidR="00DA65C5" w:rsidRDefault="00833A5A">
      <w:pPr>
        <w:pStyle w:val="Prrafodelista"/>
        <w:ind w:left="0" w:firstLine="720"/>
        <w:jc w:val="both"/>
        <w:rPr>
          <w:rFonts w:ascii="Arial" w:hAnsi="Arial" w:cs="Arial"/>
          <w:sz w:val="24"/>
        </w:rPr>
      </w:pPr>
      <w:r>
        <w:rPr>
          <w:rFonts w:ascii="Arial" w:hAnsi="Arial" w:cs="Arial"/>
          <w:sz w:val="24"/>
        </w:rPr>
        <w:t>-Caçar els dies denominats de fortuna, és a dir, aquells en els que,  com  a conseqüència d’incendis, epizoòties, inundacions, sequeres, o altres causes, els animals es vegin privats de les seves facultats normals de defensa o obligats a concentrar-se en determinats llocs. Quan persisteixi alguna de les circumstàncies anteriorment al·ludides la Direcció General o l’administració corresponent podrà mantenir la prohibició de caçar a la zona o comarca afectada.</w:t>
      </w:r>
    </w:p>
    <w:p w:rsidR="00DA65C5" w:rsidRDefault="00DA65C5">
      <w:pPr>
        <w:pStyle w:val="Prrafodelista"/>
        <w:jc w:val="both"/>
        <w:rPr>
          <w:rFonts w:ascii="Arial" w:hAnsi="Arial" w:cs="Arial"/>
          <w:sz w:val="24"/>
        </w:rPr>
      </w:pPr>
    </w:p>
    <w:p w:rsidR="00DA65C5" w:rsidRDefault="00833A5A">
      <w:pPr>
        <w:pStyle w:val="Prrafodelista"/>
        <w:ind w:left="-142" w:firstLine="862"/>
        <w:jc w:val="both"/>
        <w:rPr>
          <w:rFonts w:ascii="Arial" w:hAnsi="Arial" w:cs="Arial"/>
          <w:sz w:val="24"/>
        </w:rPr>
      </w:pPr>
      <w:r>
        <w:rPr>
          <w:rFonts w:ascii="Arial" w:hAnsi="Arial" w:cs="Arial"/>
          <w:w w:val="105"/>
          <w:sz w:val="24"/>
        </w:rPr>
        <w:t xml:space="preserve">-Caçar en dies de neu, quan aquesta cobreixi de forma continua el terra o quan per </w:t>
      </w:r>
      <w:r>
        <w:rPr>
          <w:rFonts w:ascii="Arial" w:hAnsi="Arial" w:cs="Arial"/>
          <w:sz w:val="24"/>
        </w:rPr>
        <w:t>causa de la mateixa quedin reduïdes las possibilitats de defensa de las peces de caça. Aquesta prohibició no serà aplicable a la caça d’alta muntanya ni a les aus aquàtiques ni a la caça de coloms en passos tradicionals ni a qualsevol altre modalitat de caça que assenyali l’administració corresponent quan es doni el supòsit de que les peces de caça no perdin les seves possibilitats normals de defensa, o es vegin obligades a concentrar-se en llocs determinats.</w:t>
      </w:r>
    </w:p>
    <w:p w:rsidR="00DA65C5" w:rsidRDefault="00DA65C5">
      <w:pPr>
        <w:pStyle w:val="Prrafodelista"/>
        <w:jc w:val="both"/>
        <w:rPr>
          <w:rFonts w:ascii="Arial" w:hAnsi="Arial" w:cs="Arial"/>
          <w:sz w:val="24"/>
        </w:rPr>
      </w:pPr>
    </w:p>
    <w:p w:rsidR="00DA65C5" w:rsidRDefault="00833A5A">
      <w:pPr>
        <w:pStyle w:val="Prrafodelista"/>
        <w:jc w:val="both"/>
        <w:rPr>
          <w:rFonts w:ascii="Arial" w:hAnsi="Arial" w:cs="Arial"/>
          <w:sz w:val="24"/>
        </w:rPr>
      </w:pPr>
      <w:r>
        <w:rPr>
          <w:rFonts w:ascii="Arial" w:hAnsi="Arial" w:cs="Arial"/>
          <w:sz w:val="24"/>
        </w:rPr>
        <w:t>-Caçar servint-se d’animals o vehicles com a mitjans d’ocultació.</w:t>
      </w:r>
    </w:p>
    <w:p w:rsidR="00DA65C5" w:rsidRDefault="00DA65C5">
      <w:pPr>
        <w:pStyle w:val="Prrafodelista"/>
        <w:jc w:val="both"/>
        <w:rPr>
          <w:rFonts w:ascii="Arial" w:hAnsi="Arial" w:cs="Arial"/>
          <w:sz w:val="24"/>
        </w:rPr>
      </w:pPr>
    </w:p>
    <w:p w:rsidR="00DA65C5" w:rsidRDefault="00833A5A">
      <w:pPr>
        <w:pStyle w:val="Prrafodelista"/>
        <w:ind w:left="0" w:firstLine="720"/>
        <w:jc w:val="both"/>
        <w:rPr>
          <w:rFonts w:ascii="Arial" w:hAnsi="Arial" w:cs="Arial"/>
          <w:sz w:val="24"/>
        </w:rPr>
      </w:pPr>
      <w:r>
        <w:rPr>
          <w:rFonts w:ascii="Arial" w:hAnsi="Arial" w:cs="Arial"/>
          <w:sz w:val="24"/>
        </w:rPr>
        <w:t>-Entrar portant armes, gossos o arts disposades per caça a terrenys sotmesos a reglamentació cinegètica especial, degudament senyalitzats, sense estar en possessió del permís escaient. Es considerarà que les armes estan disposades per caçar, quan estan desenfundades no es portin descarregades, es a dir, refugis de fauna salvatge, zones de seguretat i totes aquelles que marqui l’administració competent o el present reglament.</w:t>
      </w:r>
    </w:p>
    <w:p w:rsidR="00DA65C5" w:rsidRDefault="00DA65C5">
      <w:pPr>
        <w:pStyle w:val="Prrafodelista"/>
        <w:jc w:val="both"/>
        <w:rPr>
          <w:rFonts w:ascii="Arial" w:hAnsi="Arial" w:cs="Arial"/>
          <w:sz w:val="24"/>
        </w:rPr>
      </w:pPr>
    </w:p>
    <w:p w:rsidR="00DA65C5" w:rsidRDefault="00833A5A">
      <w:pPr>
        <w:pStyle w:val="Prrafodelista"/>
        <w:ind w:left="0" w:firstLine="720"/>
        <w:jc w:val="both"/>
        <w:rPr>
          <w:rFonts w:ascii="Arial" w:hAnsi="Arial" w:cs="Arial"/>
          <w:sz w:val="24"/>
        </w:rPr>
      </w:pPr>
      <w:r>
        <w:rPr>
          <w:rFonts w:ascii="Arial" w:hAnsi="Arial" w:cs="Arial"/>
          <w:sz w:val="24"/>
        </w:rPr>
        <w:t>-Portar armes de caça desenfundades o disposades per el seu ús quan es circuli pel camp en època de veda, sense disposar de l’autorització corresponent.</w:t>
      </w:r>
    </w:p>
    <w:p w:rsidR="00DA65C5" w:rsidRDefault="00DA65C5">
      <w:pPr>
        <w:pStyle w:val="Prrafodelista"/>
        <w:jc w:val="both"/>
        <w:rPr>
          <w:rFonts w:ascii="Arial" w:hAnsi="Arial" w:cs="Arial"/>
          <w:sz w:val="24"/>
        </w:rPr>
      </w:pPr>
    </w:p>
    <w:p w:rsidR="00DA65C5" w:rsidRDefault="00833A5A">
      <w:pPr>
        <w:pStyle w:val="Prrafodelista"/>
        <w:ind w:left="0" w:firstLine="709"/>
        <w:jc w:val="both"/>
        <w:rPr>
          <w:rFonts w:ascii="Arial" w:hAnsi="Arial" w:cs="Arial"/>
          <w:sz w:val="24"/>
        </w:rPr>
      </w:pPr>
      <w:r>
        <w:rPr>
          <w:rFonts w:ascii="Arial" w:hAnsi="Arial" w:cs="Arial"/>
          <w:sz w:val="24"/>
        </w:rPr>
        <w:t>-Caçar amb armes de foc o accionades per aire comprimit u altres gasos qui no hagi complert divuit anys i no vagi acompanyat per un altre caçador autoritzat per un dels dos progenitors o per aquell que tingui la tutela, major d’edat.</w:t>
      </w:r>
    </w:p>
    <w:p w:rsidR="00DA65C5" w:rsidRDefault="00DA65C5">
      <w:pPr>
        <w:pStyle w:val="Prrafodelista"/>
        <w:jc w:val="both"/>
        <w:rPr>
          <w:rFonts w:ascii="Arial" w:hAnsi="Arial" w:cs="Arial"/>
          <w:sz w:val="24"/>
        </w:rPr>
      </w:pPr>
    </w:p>
    <w:p w:rsidR="00DA65C5" w:rsidRDefault="00833A5A">
      <w:pPr>
        <w:pStyle w:val="Prrafodelista"/>
        <w:jc w:val="both"/>
        <w:rPr>
          <w:rFonts w:ascii="Arial" w:hAnsi="Arial" w:cs="Arial"/>
          <w:sz w:val="24"/>
        </w:rPr>
      </w:pPr>
      <w:r>
        <w:rPr>
          <w:rFonts w:ascii="Arial" w:hAnsi="Arial" w:cs="Arial"/>
          <w:sz w:val="24"/>
        </w:rPr>
        <w:t>-Caçar sense disposar de la documentació preceptiva o sense portar-la.</w:t>
      </w:r>
    </w:p>
    <w:p w:rsidR="00DA65C5" w:rsidRDefault="00DA65C5">
      <w:pPr>
        <w:pStyle w:val="Prrafodelista"/>
        <w:jc w:val="both"/>
        <w:rPr>
          <w:rFonts w:ascii="Arial" w:hAnsi="Arial" w:cs="Arial"/>
          <w:sz w:val="24"/>
        </w:rPr>
      </w:pPr>
    </w:p>
    <w:p w:rsidR="00DA65C5" w:rsidRDefault="00833A5A">
      <w:pPr>
        <w:pStyle w:val="Prrafodelista"/>
        <w:ind w:left="0" w:firstLine="720"/>
        <w:jc w:val="both"/>
        <w:rPr>
          <w:rFonts w:ascii="Arial" w:hAnsi="Arial" w:cs="Arial"/>
          <w:sz w:val="24"/>
        </w:rPr>
      </w:pPr>
      <w:r>
        <w:rPr>
          <w:rFonts w:ascii="Arial" w:hAnsi="Arial" w:cs="Arial"/>
          <w:sz w:val="24"/>
        </w:rPr>
        <w:t>-Caçar o transportar espècies protegides o peces de caça que per la seva edat o sexe, en el cas de que siguin notoris, no concordin amb els legalment permesos o sense complir els requisits reglamentaris.</w:t>
      </w:r>
    </w:p>
    <w:p w:rsidR="00DA65C5" w:rsidRDefault="00DA65C5">
      <w:pPr>
        <w:pStyle w:val="Prrafodelista"/>
        <w:jc w:val="both"/>
        <w:rPr>
          <w:rFonts w:ascii="Arial" w:hAnsi="Arial" w:cs="Arial"/>
          <w:sz w:val="24"/>
        </w:rPr>
      </w:pPr>
    </w:p>
    <w:p w:rsidR="00DA65C5" w:rsidRDefault="00833A5A">
      <w:pPr>
        <w:pStyle w:val="Prrafodelista"/>
        <w:ind w:left="0" w:firstLine="720"/>
        <w:jc w:val="both"/>
        <w:rPr>
          <w:rFonts w:ascii="Arial" w:hAnsi="Arial" w:cs="Arial"/>
          <w:sz w:val="24"/>
        </w:rPr>
      </w:pPr>
      <w:r>
        <w:rPr>
          <w:rFonts w:ascii="Arial" w:hAnsi="Arial" w:cs="Arial"/>
          <w:sz w:val="24"/>
        </w:rPr>
        <w:t>-La destrucció de vivers i nius, així com la recollida de cries o ous i la seva circulació o venda, excepte els destinats a repoblacions. Per aquestes caldrà l’autorització de l’administració corresponent. Aquesta prohibició  no afecta a la comercialització legal d’ous o peces de caça procedents de les explotacions cinegètiques degudament autoritzades o vedats industrials.</w:t>
      </w:r>
    </w:p>
    <w:p w:rsidR="00DA65C5" w:rsidRDefault="00DA65C5">
      <w:pPr>
        <w:pStyle w:val="Prrafodelista"/>
        <w:jc w:val="both"/>
        <w:rPr>
          <w:rFonts w:ascii="Arial" w:hAnsi="Arial" w:cs="Arial"/>
          <w:sz w:val="24"/>
        </w:rPr>
      </w:pPr>
    </w:p>
    <w:p w:rsidR="00DA65C5" w:rsidRDefault="00833A5A">
      <w:pPr>
        <w:pStyle w:val="Prrafodelista"/>
        <w:ind w:left="0" w:firstLine="720"/>
        <w:jc w:val="both"/>
        <w:rPr>
          <w:rFonts w:ascii="Arial" w:hAnsi="Arial" w:cs="Arial"/>
          <w:sz w:val="24"/>
        </w:rPr>
      </w:pPr>
      <w:r>
        <w:rPr>
          <w:rFonts w:ascii="Arial" w:hAnsi="Arial" w:cs="Arial"/>
          <w:sz w:val="24"/>
        </w:rPr>
        <w:t>-Qualsevol practica que tendeixi a atreure o espantar la caça existent en terrenys aliens. No es consideraran il·lícites les millores d’hàbitat natural que puguin dur-se a terme en terrenys sotmesos a règim cinegètic especial, encara que suposi atracció per la caça dels terrenys confrontats.</w:t>
      </w:r>
    </w:p>
    <w:p w:rsidR="00DA65C5" w:rsidRDefault="00DA65C5">
      <w:pPr>
        <w:pStyle w:val="Prrafodelista"/>
        <w:jc w:val="both"/>
        <w:rPr>
          <w:rFonts w:ascii="Arial" w:hAnsi="Arial" w:cs="Arial"/>
          <w:sz w:val="24"/>
        </w:rPr>
      </w:pPr>
    </w:p>
    <w:p w:rsidR="00DA65C5" w:rsidRDefault="00833A5A">
      <w:pPr>
        <w:pStyle w:val="Prrafodelista"/>
        <w:ind w:left="0" w:firstLine="720"/>
        <w:jc w:val="both"/>
        <w:rPr>
          <w:rFonts w:ascii="Arial" w:hAnsi="Arial" w:cs="Arial"/>
          <w:sz w:val="24"/>
        </w:rPr>
      </w:pPr>
      <w:r>
        <w:rPr>
          <w:rFonts w:ascii="Arial" w:hAnsi="Arial" w:cs="Arial"/>
          <w:sz w:val="24"/>
        </w:rPr>
        <w:t xml:space="preserve">-L’ utilització no autoritzada de rapinyaires nocturns  vius  o naturalitzats,  </w:t>
      </w:r>
      <w:r>
        <w:rPr>
          <w:rFonts w:ascii="Arial" w:hAnsi="Arial" w:cs="Arial"/>
          <w:sz w:val="24"/>
          <w:lang w:val="es-AR"/>
        </w:rPr>
        <w:t>f</w:t>
      </w:r>
      <w:r>
        <w:rPr>
          <w:rFonts w:ascii="Arial" w:hAnsi="Arial" w:cs="Arial"/>
          <w:sz w:val="24"/>
        </w:rPr>
        <w:t>ura, reclams de perdiu femella, aus de cetreria no anellades, ballestes, llaços, hams, trampes, xarxes, miralls, verins, substàncies paralitzants, reclams d’espècies protegides, reclams elèctrics o mecànics, i els productes aptes per crear rastres d’olor, atractius o repel·lents.</w:t>
      </w:r>
    </w:p>
    <w:p w:rsidR="00DA65C5" w:rsidRDefault="00DA65C5">
      <w:pPr>
        <w:pStyle w:val="Prrafodelista"/>
        <w:jc w:val="both"/>
        <w:rPr>
          <w:rFonts w:ascii="Arial" w:hAnsi="Arial" w:cs="Arial"/>
          <w:sz w:val="24"/>
        </w:rPr>
      </w:pPr>
    </w:p>
    <w:p w:rsidR="00DA65C5" w:rsidRDefault="00833A5A">
      <w:pPr>
        <w:pStyle w:val="Prrafodelista"/>
        <w:ind w:left="0" w:firstLine="720"/>
        <w:jc w:val="both"/>
        <w:rPr>
          <w:rFonts w:ascii="Arial" w:hAnsi="Arial" w:cs="Arial"/>
          <w:sz w:val="24"/>
        </w:rPr>
      </w:pPr>
      <w:r>
        <w:rPr>
          <w:rFonts w:ascii="Arial" w:hAnsi="Arial" w:cs="Arial"/>
          <w:sz w:val="24"/>
        </w:rPr>
        <w:t>-La tinença no  autoritzada de peces de caça protegides, aus de cetreria, fures, reclams de perdiu femella, i xarxes o arts sense precinte o prohibides.</w:t>
      </w:r>
    </w:p>
    <w:p w:rsidR="00DA65C5" w:rsidRDefault="00DA65C5">
      <w:pPr>
        <w:pStyle w:val="Prrafodelista"/>
        <w:jc w:val="both"/>
        <w:rPr>
          <w:rFonts w:ascii="Arial" w:hAnsi="Arial" w:cs="Arial"/>
          <w:sz w:val="24"/>
        </w:rPr>
      </w:pPr>
    </w:p>
    <w:p w:rsidR="00DA65C5" w:rsidRDefault="00833A5A">
      <w:pPr>
        <w:pStyle w:val="Prrafodelista"/>
        <w:ind w:left="0" w:firstLine="720"/>
        <w:jc w:val="both"/>
        <w:rPr>
          <w:rFonts w:ascii="Arial" w:hAnsi="Arial" w:cs="Arial"/>
          <w:sz w:val="24"/>
        </w:rPr>
      </w:pPr>
      <w:r>
        <w:rPr>
          <w:rFonts w:ascii="Arial" w:hAnsi="Arial" w:cs="Arial"/>
          <w:sz w:val="24"/>
        </w:rPr>
        <w:t>-Tirar a coloms missatgers i als esportius que portin les marques reglamentaries.</w:t>
      </w:r>
    </w:p>
    <w:p w:rsidR="00DA65C5" w:rsidRDefault="00DA65C5">
      <w:pPr>
        <w:pStyle w:val="Prrafodelista"/>
        <w:jc w:val="both"/>
        <w:rPr>
          <w:rFonts w:ascii="Arial" w:hAnsi="Arial" w:cs="Arial"/>
          <w:sz w:val="24"/>
        </w:rPr>
      </w:pPr>
    </w:p>
    <w:p w:rsidR="00DA65C5" w:rsidRDefault="00833A5A">
      <w:pPr>
        <w:pStyle w:val="Prrafodelista"/>
        <w:ind w:left="0" w:firstLine="720"/>
        <w:jc w:val="both"/>
        <w:rPr>
          <w:rFonts w:ascii="Arial" w:hAnsi="Arial" w:cs="Arial"/>
          <w:sz w:val="24"/>
        </w:rPr>
      </w:pPr>
      <w:r>
        <w:rPr>
          <w:rFonts w:ascii="Arial" w:hAnsi="Arial" w:cs="Arial"/>
          <w:sz w:val="24"/>
        </w:rPr>
        <w:t>-Tirar als coloms als seus abeuradors naturals o a menys de 1.000 metres d’un colomer que tingui degudament senyalitzada la seva ubicació.</w:t>
      </w:r>
    </w:p>
    <w:p w:rsidR="00DA65C5" w:rsidRDefault="00DA65C5">
      <w:pPr>
        <w:pStyle w:val="Prrafodelista"/>
        <w:jc w:val="both"/>
        <w:rPr>
          <w:rFonts w:ascii="Arial" w:hAnsi="Arial" w:cs="Arial"/>
          <w:sz w:val="24"/>
        </w:rPr>
      </w:pPr>
    </w:p>
    <w:p w:rsidR="00DA65C5" w:rsidRDefault="00833A5A">
      <w:pPr>
        <w:pStyle w:val="Prrafodelista"/>
        <w:ind w:left="0" w:firstLine="720"/>
        <w:jc w:val="both"/>
        <w:rPr>
          <w:rFonts w:ascii="Arial" w:hAnsi="Arial" w:cs="Arial"/>
          <w:sz w:val="24"/>
        </w:rPr>
      </w:pPr>
      <w:r>
        <w:rPr>
          <w:rFonts w:ascii="Arial" w:hAnsi="Arial" w:cs="Arial"/>
          <w:sz w:val="24"/>
        </w:rPr>
        <w:lastRenderedPageBreak/>
        <w:t>-Mantenir oberts els colomers destinats a la cria de coloms xixella o roquer, fora de l’època determinada per l’administració competent.</w:t>
      </w:r>
    </w:p>
    <w:p w:rsidR="00DA65C5" w:rsidRDefault="00DA65C5">
      <w:pPr>
        <w:pStyle w:val="Prrafodelista"/>
        <w:jc w:val="both"/>
        <w:rPr>
          <w:rFonts w:ascii="Arial" w:hAnsi="Arial" w:cs="Arial"/>
          <w:sz w:val="24"/>
        </w:rPr>
      </w:pPr>
    </w:p>
    <w:p w:rsidR="00DA65C5" w:rsidRDefault="00833A5A">
      <w:pPr>
        <w:pStyle w:val="Prrafodelista"/>
        <w:ind w:left="0" w:firstLine="720"/>
        <w:jc w:val="both"/>
        <w:rPr>
          <w:rFonts w:ascii="Arial" w:hAnsi="Arial" w:cs="Arial"/>
          <w:sz w:val="24"/>
        </w:rPr>
      </w:pPr>
      <w:r>
        <w:rPr>
          <w:rFonts w:ascii="Arial" w:hAnsi="Arial" w:cs="Arial"/>
          <w:sz w:val="24"/>
        </w:rPr>
        <w:t>-Fer servir qualsevol tipus de xarxa o filferro, per capturar les peces de caça o limitar la seva capacitat de fugida.</w:t>
      </w:r>
    </w:p>
    <w:p w:rsidR="00DA65C5" w:rsidRDefault="00DA65C5">
      <w:pPr>
        <w:pStyle w:val="Prrafodelista"/>
        <w:jc w:val="both"/>
        <w:rPr>
          <w:rFonts w:ascii="Arial" w:hAnsi="Arial" w:cs="Arial"/>
          <w:sz w:val="24"/>
        </w:rPr>
      </w:pPr>
    </w:p>
    <w:p w:rsidR="00DA65C5" w:rsidRDefault="00833A5A">
      <w:pPr>
        <w:pStyle w:val="Prrafodelista"/>
        <w:ind w:left="0" w:firstLine="720"/>
        <w:jc w:val="both"/>
        <w:rPr>
          <w:rFonts w:ascii="Arial" w:hAnsi="Arial" w:cs="Arial"/>
          <w:sz w:val="24"/>
        </w:rPr>
      </w:pPr>
      <w:r>
        <w:rPr>
          <w:rFonts w:ascii="Arial" w:hAnsi="Arial" w:cs="Arial"/>
          <w:sz w:val="24"/>
        </w:rPr>
        <w:t>-Caçar quan la pluja, neu, boira, falta de llum, o altres circumstancies redueixin la visibilitat de tal manera que pugui produir-se perill per las persones o els seus bens.</w:t>
      </w:r>
    </w:p>
    <w:p w:rsidR="00DA65C5" w:rsidRDefault="00DA65C5">
      <w:pPr>
        <w:pStyle w:val="Prrafodelista"/>
        <w:jc w:val="both"/>
        <w:rPr>
          <w:rFonts w:ascii="Arial" w:hAnsi="Arial" w:cs="Arial"/>
          <w:sz w:val="24"/>
        </w:rPr>
      </w:pPr>
    </w:p>
    <w:p w:rsidR="00DA65C5" w:rsidRDefault="00833A5A">
      <w:pPr>
        <w:pStyle w:val="Prrafodelista"/>
        <w:ind w:left="0" w:firstLine="720"/>
        <w:jc w:val="both"/>
        <w:rPr>
          <w:rFonts w:ascii="Arial" w:hAnsi="Arial" w:cs="Arial"/>
          <w:sz w:val="24"/>
        </w:rPr>
      </w:pPr>
      <w:r>
        <w:rPr>
          <w:rFonts w:ascii="Arial" w:hAnsi="Arial" w:cs="Arial"/>
          <w:sz w:val="24"/>
        </w:rPr>
        <w:t>-Incomplir qualsevol precepte o limitació de la Llei de Caça o dels que, pel seu desenvolupament, es fitxin al seu Reglament o disposicions concordants.</w:t>
      </w:r>
    </w:p>
    <w:p w:rsidR="00DA65C5" w:rsidRDefault="00DA65C5">
      <w:pPr>
        <w:jc w:val="both"/>
        <w:rPr>
          <w:rFonts w:ascii="Arial" w:hAnsi="Arial" w:cs="Arial"/>
          <w:sz w:val="24"/>
        </w:rPr>
      </w:pPr>
    </w:p>
    <w:p w:rsidR="00DA65C5" w:rsidRDefault="00833A5A">
      <w:pPr>
        <w:pStyle w:val="Prrafodelista"/>
        <w:ind w:left="0"/>
        <w:jc w:val="both"/>
        <w:rPr>
          <w:rFonts w:ascii="Arial" w:hAnsi="Arial" w:cs="Arial"/>
          <w:sz w:val="24"/>
        </w:rPr>
      </w:pPr>
      <w:r>
        <w:rPr>
          <w:rFonts w:ascii="Arial" w:hAnsi="Arial" w:cs="Arial"/>
          <w:sz w:val="24"/>
        </w:rPr>
        <w:t>Són d’aplicació al present Reglament, totes les prohibicions existents als textos legals vigents en matèria de caça, tenint cada infracció la mateixa qualificació que disposi el text legal corresponent.</w:t>
      </w:r>
    </w:p>
    <w:p w:rsidR="00DA65C5" w:rsidRDefault="00DA65C5">
      <w:pPr>
        <w:jc w:val="both"/>
        <w:rPr>
          <w:rFonts w:ascii="Arial" w:eastAsia="Cambria" w:hAnsi="Arial" w:cs="Arial"/>
          <w:sz w:val="24"/>
        </w:rPr>
      </w:pPr>
    </w:p>
    <w:p w:rsidR="00DA65C5" w:rsidRDefault="00DA65C5">
      <w:pPr>
        <w:jc w:val="both"/>
        <w:rPr>
          <w:rFonts w:ascii="Arial" w:hAnsi="Arial" w:cs="Arial"/>
          <w:sz w:val="24"/>
        </w:rPr>
      </w:pPr>
    </w:p>
    <w:p w:rsidR="00DA65C5" w:rsidRDefault="00833A5A">
      <w:pPr>
        <w:jc w:val="both"/>
        <w:rPr>
          <w:rFonts w:ascii="Arial" w:hAnsi="Arial" w:cs="Arial"/>
          <w:b/>
          <w:sz w:val="28"/>
          <w:u w:val="single"/>
        </w:rPr>
      </w:pPr>
      <w:r>
        <w:rPr>
          <w:rFonts w:ascii="Arial" w:hAnsi="Arial" w:cs="Arial"/>
          <w:b/>
          <w:sz w:val="28"/>
          <w:u w:val="single"/>
        </w:rPr>
        <w:t>CAPITOL VII: DELS GOSSOS DE CAÇA</w:t>
      </w: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05"/>
          <w:sz w:val="24"/>
          <w:u w:val="single"/>
        </w:rPr>
        <w:t>Article 6</w:t>
      </w:r>
      <w:r>
        <w:rPr>
          <w:rFonts w:ascii="Arial" w:hAnsi="Arial" w:cs="Arial"/>
          <w:w w:val="105"/>
          <w:sz w:val="24"/>
          <w:u w:val="single"/>
          <w:lang w:val="es-AR"/>
        </w:rPr>
        <w:t>2</w:t>
      </w:r>
      <w:r>
        <w:rPr>
          <w:rFonts w:ascii="Arial" w:hAnsi="Arial" w:cs="Arial"/>
          <w:w w:val="105"/>
          <w:sz w:val="24"/>
          <w:u w:val="single"/>
        </w:rPr>
        <w:t>.-</w:t>
      </w:r>
      <w:r>
        <w:rPr>
          <w:rFonts w:ascii="Arial" w:hAnsi="Arial" w:cs="Arial"/>
          <w:w w:val="105"/>
          <w:sz w:val="24"/>
        </w:rPr>
        <w:t xml:space="preserve"> Els propietaris de gossos utilitzats per la caça, estan obligats a complir les Lleis i prescripcions dictades per les autoritats competents sobre tinença,identificació i vacunació dels gossos.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6</w:t>
      </w:r>
      <w:r>
        <w:rPr>
          <w:rFonts w:ascii="Arial" w:hAnsi="Arial" w:cs="Arial"/>
          <w:sz w:val="24"/>
          <w:u w:val="single"/>
          <w:lang w:val="es-AR"/>
        </w:rPr>
        <w:t>3</w:t>
      </w:r>
      <w:r>
        <w:rPr>
          <w:rFonts w:ascii="Arial" w:hAnsi="Arial" w:cs="Arial"/>
          <w:sz w:val="24"/>
          <w:u w:val="single"/>
        </w:rPr>
        <w:t>.-</w:t>
      </w:r>
      <w:r>
        <w:rPr>
          <w:rFonts w:ascii="Arial" w:hAnsi="Arial" w:cs="Arial"/>
          <w:sz w:val="24"/>
        </w:rPr>
        <w:t xml:space="preserve"> Només es podran utilitzar tres gossos per caçador i dia de cacera.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6</w:t>
      </w:r>
      <w:r>
        <w:rPr>
          <w:rFonts w:ascii="Arial" w:hAnsi="Arial" w:cs="Arial"/>
          <w:sz w:val="24"/>
          <w:u w:val="single"/>
          <w:lang w:val="es-AR"/>
        </w:rPr>
        <w:t>4</w:t>
      </w:r>
      <w:r>
        <w:rPr>
          <w:rFonts w:ascii="Arial" w:hAnsi="Arial" w:cs="Arial"/>
          <w:sz w:val="24"/>
          <w:u w:val="single"/>
        </w:rPr>
        <w:t>.-</w:t>
      </w:r>
      <w:r>
        <w:rPr>
          <w:rFonts w:ascii="Arial" w:hAnsi="Arial" w:cs="Arial"/>
          <w:sz w:val="24"/>
        </w:rPr>
        <w:t xml:space="preserve"> Les persones posseïdores de gossos han de censar-los a l’Ajuntament del municipi de residència habitual dels animals. Prèviament a la inscripció al cens, cal haver dut a terme l’ identificació de forma indeleble de l’animal.</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Els posseïdors de gossos estan obligats a notificar a l’Ajuntament on estigui censat l’animal, qualsevol modificació de les dades que figurin al cens, en el termini d’un mes, inclosa la mort de l’animal.</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Els gossos han de portar de manera permanent pels espais o las vies públiques una placa identificativa o qualsevol altre mitjà adaptat al collar de l’animal en que ha de constar el seu nom i les dades de la persona responsable, sense perjudici de la legislació vigent.</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20"/>
          <w:sz w:val="24"/>
          <w:u w:val="single"/>
        </w:rPr>
        <w:t>Article 6</w:t>
      </w:r>
      <w:r>
        <w:rPr>
          <w:rFonts w:ascii="Arial" w:hAnsi="Arial" w:cs="Arial"/>
          <w:w w:val="120"/>
          <w:sz w:val="24"/>
          <w:u w:val="single"/>
          <w:lang w:val="es-AR"/>
        </w:rPr>
        <w:t>5</w:t>
      </w:r>
      <w:r>
        <w:rPr>
          <w:rFonts w:ascii="Arial" w:hAnsi="Arial" w:cs="Arial"/>
          <w:w w:val="120"/>
          <w:sz w:val="24"/>
          <w:u w:val="single"/>
        </w:rPr>
        <w:t>.-</w:t>
      </w:r>
      <w:r>
        <w:rPr>
          <w:rFonts w:ascii="Arial" w:hAnsi="Arial" w:cs="Arial"/>
          <w:w w:val="120"/>
          <w:sz w:val="24"/>
        </w:rPr>
        <w:t xml:space="preserve"> </w:t>
      </w:r>
      <w:r>
        <w:rPr>
          <w:rFonts w:ascii="Arial" w:hAnsi="Arial" w:cs="Arial"/>
          <w:w w:val="105"/>
          <w:sz w:val="24"/>
        </w:rPr>
        <w:t>Els gossos han d’estar identificats mitjançant:</w:t>
      </w:r>
    </w:p>
    <w:p w:rsidR="00DA65C5" w:rsidRDefault="00833A5A">
      <w:pPr>
        <w:jc w:val="both"/>
        <w:rPr>
          <w:rFonts w:ascii="Arial" w:hAnsi="Arial" w:cs="Arial"/>
          <w:sz w:val="24"/>
        </w:rPr>
      </w:pPr>
      <w:r>
        <w:rPr>
          <w:rFonts w:ascii="Arial" w:hAnsi="Arial" w:cs="Arial"/>
          <w:sz w:val="24"/>
        </w:rPr>
        <w:tab/>
      </w:r>
      <w:r>
        <w:rPr>
          <w:rFonts w:ascii="Arial" w:hAnsi="Arial" w:cs="Arial"/>
          <w:sz w:val="24"/>
        </w:rPr>
        <w:tab/>
        <w:t>-Una identificació electrònica amb l’ implantació d’un microxip                                      homologat.</w:t>
      </w:r>
    </w:p>
    <w:p w:rsidR="00DA65C5" w:rsidRDefault="00833A5A">
      <w:pPr>
        <w:ind w:firstLine="708"/>
        <w:jc w:val="both"/>
        <w:rPr>
          <w:rFonts w:ascii="Arial" w:hAnsi="Arial" w:cs="Arial"/>
          <w:sz w:val="24"/>
        </w:rPr>
      </w:pPr>
      <w:r>
        <w:rPr>
          <w:rFonts w:ascii="Arial" w:hAnsi="Arial" w:cs="Arial"/>
          <w:sz w:val="24"/>
        </w:rPr>
        <w:t>-Altres sistemes que es puguin establir per via reglamentaria (tatuatge).</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 xml:space="preserve">La persona o entitat responsable de l’identificació de l’animal lliurarà a la persona posseïdora de l’animal un document acreditatiu en què constin les </w:t>
      </w:r>
      <w:r>
        <w:rPr>
          <w:rFonts w:ascii="Arial" w:hAnsi="Arial" w:cs="Arial"/>
          <w:sz w:val="24"/>
        </w:rPr>
        <w:lastRenderedPageBreak/>
        <w:t>dades de la identificació (aquest document es portarà quan es practiqui la caça).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La identificació dels gossos es un requisit obligatori i previ, per qualsevol transacció de l’animal i ha de constar en qualsevol document que hi faci referència.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30"/>
          <w:sz w:val="24"/>
          <w:u w:val="single"/>
        </w:rPr>
        <w:t>Article 6</w:t>
      </w:r>
      <w:r>
        <w:rPr>
          <w:rFonts w:ascii="Arial" w:hAnsi="Arial" w:cs="Arial"/>
          <w:w w:val="130"/>
          <w:sz w:val="24"/>
          <w:u w:val="single"/>
          <w:lang w:val="es-AR"/>
        </w:rPr>
        <w:t>6</w:t>
      </w:r>
      <w:r>
        <w:rPr>
          <w:rFonts w:ascii="Arial" w:hAnsi="Arial" w:cs="Arial"/>
          <w:w w:val="130"/>
          <w:sz w:val="24"/>
          <w:u w:val="single"/>
        </w:rPr>
        <w:t>.-</w:t>
      </w:r>
      <w:r>
        <w:rPr>
          <w:rFonts w:ascii="Arial" w:hAnsi="Arial" w:cs="Arial"/>
          <w:w w:val="130"/>
          <w:sz w:val="24"/>
        </w:rPr>
        <w:t xml:space="preserve"> </w:t>
      </w:r>
      <w:r>
        <w:rPr>
          <w:rFonts w:ascii="Arial" w:hAnsi="Arial" w:cs="Arial"/>
          <w:sz w:val="24"/>
        </w:rPr>
        <w:t>L’Àrea privada de caça té aprovada dues zones d’ensinistrament de gossos a disposició dels socis. En època de veda és l’única zona on poden anar els gossos de caça per tal d’ensinistrar-los, qualsevol altre lloc, fora de les mateixes, serà considerat com una falta greu.</w:t>
      </w: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833A5A">
      <w:pPr>
        <w:jc w:val="both"/>
        <w:rPr>
          <w:rFonts w:ascii="Arial" w:hAnsi="Arial" w:cs="Arial"/>
          <w:b/>
          <w:sz w:val="28"/>
          <w:u w:val="single"/>
        </w:rPr>
      </w:pPr>
      <w:r>
        <w:rPr>
          <w:rFonts w:ascii="Arial" w:hAnsi="Arial" w:cs="Arial"/>
          <w:b/>
          <w:sz w:val="28"/>
          <w:u w:val="single"/>
        </w:rPr>
        <w:t>CAPITOL VIII: DE LA CAÇA MAJOR</w:t>
      </w:r>
    </w:p>
    <w:p w:rsidR="00DA65C5" w:rsidRDefault="00DA65C5">
      <w:pPr>
        <w:jc w:val="both"/>
        <w:rPr>
          <w:rFonts w:ascii="Arial" w:hAnsi="Arial" w:cs="Arial"/>
          <w:sz w:val="24"/>
        </w:rPr>
      </w:pPr>
    </w:p>
    <w:p w:rsidR="00DA65C5" w:rsidRDefault="00833A5A">
      <w:pPr>
        <w:jc w:val="both"/>
        <w:rPr>
          <w:rFonts w:ascii="Arial" w:hAnsi="Arial" w:cs="Arial"/>
          <w:b/>
          <w:sz w:val="24"/>
          <w:u w:val="single"/>
        </w:rPr>
      </w:pPr>
      <w:r>
        <w:rPr>
          <w:rFonts w:ascii="Arial" w:hAnsi="Arial" w:cs="Arial"/>
          <w:b/>
          <w:sz w:val="24"/>
          <w:u w:val="single"/>
        </w:rPr>
        <w:t>Introducció.</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 xml:space="preserve">Els canvis de la normativa de la seguretat vial (març 2014) en referència als accidents de trànsit, la perillositat pel risc d'accidents entre els caçadors i d'altres usuaris del medi natural, l'obligació d'una correcta senyalització de les batudes (ordre </w:t>
      </w:r>
      <w:r>
        <w:rPr>
          <w:rFonts w:ascii="Arial" w:hAnsi="Arial" w:cs="Arial"/>
          <w:sz w:val="24"/>
          <w:lang w:val="es-AR"/>
        </w:rPr>
        <w:t>general</w:t>
      </w:r>
      <w:r>
        <w:rPr>
          <w:rFonts w:ascii="Arial" w:hAnsi="Arial" w:cs="Arial"/>
          <w:sz w:val="24"/>
        </w:rPr>
        <w:t xml:space="preserve"> de vedes),  els danys a l'agricultura i les possibles responsabilitats subsidiàries,  fan que ara més que mai es tingui de regular la activitat de la caça major dintre de les pròpies societats de caçadors.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Les  caceres es portaran a terme mitjançant les costums i tradicions, i en tot cas respectant escrupolosament la legalitat vigent.</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Per a la caça del senglar i d’acord amb el Pla Tècnic de Gestió Cinegètica de la societat de caçadors de Cardedeu - Cànoves,  la cacera del senglar serà amb el mètode de batuda i s’organitzarà entre tots els seus socis de ple dret mitjançant dues colles del senglar. Donada la responsabilitat civil en cas d'accident de transit provocat per una cacera dels senglar, els socis no poden practicar la caça major per lliure. Aquesta sempre es farà a través de les colles del senglar de la societat.</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La Junta Directiva de la Societat serà l’única competent per establir convenis amb altres societats titulars d’àrees de caça veïnes, perquè les batudes tinguin més èxit, sobre tot quant els propietaris tenen danys a l’agricultura o accidents de trànsit.</w:t>
      </w:r>
    </w:p>
    <w:p w:rsidR="00DA65C5" w:rsidRDefault="00833A5A">
      <w:pPr>
        <w:jc w:val="both"/>
        <w:rPr>
          <w:rFonts w:ascii="Arial" w:hAnsi="Arial" w:cs="Arial"/>
          <w:sz w:val="24"/>
        </w:rPr>
      </w:pPr>
      <w:r>
        <w:rPr>
          <w:rFonts w:ascii="Arial" w:hAnsi="Arial" w:cs="Arial"/>
          <w:sz w:val="24"/>
        </w:rPr>
        <w:t xml:space="preserve"> </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b/>
          <w:sz w:val="24"/>
          <w:u w:val="single"/>
        </w:rPr>
        <w:t>NORMATIVA I PERSONALITAT JURÍDICA DE LA COLLA DEL SENGLAR</w:t>
      </w:r>
      <w:r>
        <w:rPr>
          <w:rFonts w:ascii="Arial" w:hAnsi="Arial" w:cs="Arial"/>
          <w:sz w:val="24"/>
        </w:rPr>
        <w:t>.</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 xml:space="preserve">Hem de tenir en compte que les colles de senglar dintre d'una societat de caçadors no disposen de personalitat jurídica pròpia i independent. La personalitat jurídica la té el titular de l’àrea privada de caça de la societat de caçadors, es a dir, de la Junta Directiva i </w:t>
      </w:r>
      <w:r>
        <w:rPr>
          <w:rFonts w:ascii="Arial" w:hAnsi="Arial" w:cs="Arial"/>
          <w:sz w:val="24"/>
          <w:lang w:val="es-AR"/>
        </w:rPr>
        <w:t>el seu</w:t>
      </w:r>
      <w:r>
        <w:rPr>
          <w:rFonts w:ascii="Arial" w:hAnsi="Arial" w:cs="Arial"/>
          <w:sz w:val="24"/>
        </w:rPr>
        <w:t xml:space="preserve"> president. Per tant, la societat de caçadors mitjançant la seva Junta Directiva és la que disposa de personalitat jurídica i la que té capacitat d'obrar.</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lastRenderedPageBreak/>
        <w:t>D’altra banda, en l’actualitat encara no es disposa d'una  regulació envers a les colles senglaneres ni de la figura de cap de colla, per tant, la caça major s'ha de regular des de la pròpia Junta Directiva i els acords presos en Assemblea General.</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Per tant, en aquest reglament és recull el funcionament de la colla del senglar, de la caça major en general, de l'assignació del cap de colla i les seves funcions i obligacions.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40"/>
          <w:sz w:val="24"/>
          <w:u w:val="single"/>
        </w:rPr>
        <w:t>Article 6</w:t>
      </w:r>
      <w:r>
        <w:rPr>
          <w:rFonts w:ascii="Arial" w:hAnsi="Arial" w:cs="Arial"/>
          <w:w w:val="140"/>
          <w:sz w:val="24"/>
          <w:u w:val="single"/>
          <w:lang w:val="es-AR"/>
        </w:rPr>
        <w:t>7</w:t>
      </w:r>
      <w:r>
        <w:rPr>
          <w:rFonts w:ascii="Arial" w:hAnsi="Arial" w:cs="Arial"/>
          <w:w w:val="140"/>
          <w:sz w:val="24"/>
          <w:u w:val="single"/>
        </w:rPr>
        <w:t>.-</w:t>
      </w:r>
      <w:r>
        <w:rPr>
          <w:rFonts w:ascii="Arial" w:hAnsi="Arial" w:cs="Arial"/>
          <w:w w:val="140"/>
          <w:sz w:val="24"/>
        </w:rPr>
        <w:t xml:space="preserve"> </w:t>
      </w:r>
      <w:r>
        <w:rPr>
          <w:rFonts w:ascii="Arial" w:hAnsi="Arial" w:cs="Arial"/>
          <w:sz w:val="24"/>
        </w:rPr>
        <w:t>Las batudes que es realitzant dins l’àmbit de la nostre Societat, seran portades a terme per las colles senglaneres existents de Cànoves i Cardedeu. Ambdues colles han de estar correctament legalitzades per portar a terme el seu paper dins la nostre societat, i els components mínims de cada colla serà de 10 socis i el cap de colla, portant a terme els tràmits oportuns en cas de manca d’aquesta legalització.</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Per les característiques del nostre vedat no es podrà admetre més colles senglaneres i en cas de millorar del vedat es portarà a votació a l’assemblea general de socis .</w:t>
      </w:r>
    </w:p>
    <w:p w:rsidR="00DA65C5" w:rsidRDefault="00DA65C5">
      <w:pPr>
        <w:jc w:val="both"/>
        <w:rPr>
          <w:rFonts w:ascii="Arial" w:eastAsia="Cambria" w:hAnsi="Arial" w:cs="Arial"/>
          <w:sz w:val="24"/>
        </w:rPr>
      </w:pPr>
    </w:p>
    <w:p w:rsidR="00DA65C5" w:rsidRDefault="00833A5A">
      <w:pPr>
        <w:jc w:val="both"/>
        <w:rPr>
          <w:rFonts w:ascii="Arial" w:hAnsi="Arial" w:cs="Arial"/>
          <w:sz w:val="24"/>
        </w:rPr>
      </w:pPr>
      <w:r>
        <w:rPr>
          <w:rFonts w:ascii="Arial" w:hAnsi="Arial" w:cs="Arial"/>
          <w:w w:val="105"/>
          <w:sz w:val="24"/>
          <w:u w:val="single"/>
        </w:rPr>
        <w:t>Article 6</w:t>
      </w:r>
      <w:r>
        <w:rPr>
          <w:rFonts w:ascii="Arial" w:hAnsi="Arial" w:cs="Arial"/>
          <w:w w:val="105"/>
          <w:sz w:val="24"/>
          <w:u w:val="single"/>
          <w:lang w:val="es-AR"/>
        </w:rPr>
        <w:t>8</w:t>
      </w:r>
      <w:r>
        <w:rPr>
          <w:rFonts w:ascii="Arial" w:hAnsi="Arial" w:cs="Arial"/>
          <w:w w:val="105"/>
          <w:sz w:val="24"/>
          <w:u w:val="single"/>
        </w:rPr>
        <w:t>.-</w:t>
      </w:r>
      <w:r>
        <w:rPr>
          <w:rFonts w:ascii="Arial" w:hAnsi="Arial" w:cs="Arial"/>
          <w:w w:val="105"/>
          <w:sz w:val="24"/>
        </w:rPr>
        <w:t xml:space="preserve"> Els participants a les caceres de porc senglar, en qualsevol modalitat i per raons de seguretat, han de portar una peça de roba de colors d’alta visibilitat, dins la gama del groc al vermell. En tot cas, serà el cap de colla serà el responsable.</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05"/>
          <w:sz w:val="24"/>
          <w:u w:val="single"/>
        </w:rPr>
        <w:t xml:space="preserve">Article </w:t>
      </w:r>
      <w:r>
        <w:rPr>
          <w:rFonts w:ascii="Arial" w:hAnsi="Arial" w:cs="Arial"/>
          <w:w w:val="105"/>
          <w:sz w:val="24"/>
          <w:u w:val="single"/>
          <w:lang w:val="es-AR"/>
        </w:rPr>
        <w:t>69</w:t>
      </w:r>
      <w:r>
        <w:rPr>
          <w:rFonts w:ascii="Arial" w:hAnsi="Arial" w:cs="Arial"/>
          <w:w w:val="105"/>
          <w:sz w:val="24"/>
          <w:u w:val="single"/>
        </w:rPr>
        <w:t>.-</w:t>
      </w:r>
      <w:r>
        <w:rPr>
          <w:rFonts w:ascii="Arial" w:hAnsi="Arial" w:cs="Arial"/>
          <w:w w:val="105"/>
          <w:sz w:val="24"/>
        </w:rPr>
        <w:t xml:space="preserve"> Els gossers han d’obtenir la llicència de caça per canilles si aquestes consten </w:t>
      </w:r>
      <w:r>
        <w:rPr>
          <w:rFonts w:ascii="Arial" w:hAnsi="Arial" w:cs="Arial"/>
          <w:sz w:val="24"/>
        </w:rPr>
        <w:t xml:space="preserve">d’un nombre de gossos superior a 15 i només podran dur arma blanca per rematar las peces. </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Els gossers que intervinguin també com a caçadors podran dur arma de foc i fer-ne ús.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30"/>
          <w:sz w:val="24"/>
          <w:u w:val="single"/>
        </w:rPr>
        <w:t>A</w:t>
      </w:r>
      <w:r>
        <w:rPr>
          <w:rFonts w:ascii="Arial" w:hAnsi="Arial" w:cs="Arial"/>
          <w:w w:val="130"/>
          <w:sz w:val="24"/>
          <w:u w:val="single"/>
          <w:lang w:val="es-AR"/>
        </w:rPr>
        <w:t>rticle 70.-</w:t>
      </w:r>
      <w:r>
        <w:rPr>
          <w:rFonts w:ascii="Arial" w:hAnsi="Arial" w:cs="Arial"/>
          <w:sz w:val="24"/>
        </w:rPr>
        <w:t xml:space="preserve"> Les batudes es faran sempre en dimecres i dissabte. Si per causa d’existència de danys a l’agricultura o de requeriments de control biològic de les espècies fos necessari dur a terme actuacions excepcionals, aquestes seran sol licitades per la Junta a l’administració competent. No podran coincidir mai amb els dies de caça menor.</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05"/>
          <w:sz w:val="24"/>
          <w:u w:val="single"/>
        </w:rPr>
        <w:t>Article 7</w:t>
      </w:r>
      <w:r>
        <w:rPr>
          <w:rFonts w:ascii="Arial" w:hAnsi="Arial" w:cs="Arial"/>
          <w:w w:val="105"/>
          <w:sz w:val="24"/>
          <w:u w:val="single"/>
          <w:lang w:val="es-AR"/>
        </w:rPr>
        <w:t>1</w:t>
      </w:r>
      <w:r>
        <w:rPr>
          <w:rFonts w:ascii="Arial" w:hAnsi="Arial" w:cs="Arial"/>
          <w:w w:val="105"/>
          <w:sz w:val="24"/>
          <w:u w:val="single"/>
        </w:rPr>
        <w:t>.-</w:t>
      </w:r>
      <w:r>
        <w:rPr>
          <w:rFonts w:ascii="Arial" w:hAnsi="Arial" w:cs="Arial"/>
          <w:w w:val="105"/>
          <w:sz w:val="24"/>
        </w:rPr>
        <w:t xml:space="preserve"> Durant les batudes queda prohibit per raons de seguretat:</w:t>
      </w:r>
    </w:p>
    <w:p w:rsidR="00DA65C5" w:rsidRDefault="00833A5A">
      <w:pPr>
        <w:ind w:firstLine="708"/>
        <w:jc w:val="both"/>
        <w:rPr>
          <w:rFonts w:ascii="Arial" w:hAnsi="Arial" w:cs="Arial"/>
          <w:sz w:val="24"/>
        </w:rPr>
      </w:pPr>
      <w:r>
        <w:rPr>
          <w:rFonts w:ascii="Arial" w:hAnsi="Arial" w:cs="Arial"/>
          <w:w w:val="105"/>
          <w:sz w:val="24"/>
        </w:rPr>
        <w:t>-Portar les armes desenfundades fóra del lloc destinat de parada, tant d’anada com de tomada.</w:t>
      </w:r>
    </w:p>
    <w:p w:rsidR="00DA65C5" w:rsidRDefault="00833A5A">
      <w:pPr>
        <w:ind w:firstLine="708"/>
        <w:jc w:val="both"/>
        <w:rPr>
          <w:rFonts w:ascii="Arial" w:hAnsi="Arial" w:cs="Arial"/>
          <w:sz w:val="24"/>
        </w:rPr>
      </w:pPr>
      <w:r>
        <w:rPr>
          <w:rFonts w:ascii="Arial" w:hAnsi="Arial" w:cs="Arial"/>
          <w:sz w:val="24"/>
        </w:rPr>
        <w:t>-No portar una roba d’alta visibilitat al lloc de parada.</w:t>
      </w:r>
    </w:p>
    <w:p w:rsidR="00DA65C5" w:rsidRDefault="00833A5A">
      <w:pPr>
        <w:ind w:firstLine="708"/>
        <w:jc w:val="both"/>
        <w:rPr>
          <w:rFonts w:ascii="Arial" w:hAnsi="Arial" w:cs="Arial"/>
          <w:sz w:val="24"/>
        </w:rPr>
      </w:pPr>
      <w:r>
        <w:rPr>
          <w:rFonts w:ascii="Arial" w:hAnsi="Arial" w:cs="Arial"/>
          <w:sz w:val="24"/>
        </w:rPr>
        <w:t>-</w:t>
      </w:r>
      <w:r>
        <w:rPr>
          <w:rFonts w:ascii="Arial" w:hAnsi="Arial" w:cs="Arial"/>
          <w:w w:val="105"/>
          <w:sz w:val="24"/>
        </w:rPr>
        <w:t>Una vegada situat de parada, abandonar aquesta o canviar de lloc de parada.</w:t>
      </w:r>
    </w:p>
    <w:p w:rsidR="00DA65C5" w:rsidRDefault="00833A5A">
      <w:pPr>
        <w:ind w:firstLine="708"/>
        <w:jc w:val="both"/>
        <w:rPr>
          <w:rFonts w:ascii="Arial" w:hAnsi="Arial" w:cs="Arial"/>
          <w:sz w:val="24"/>
        </w:rPr>
      </w:pPr>
      <w:r>
        <w:rPr>
          <w:rFonts w:ascii="Arial" w:hAnsi="Arial" w:cs="Arial"/>
          <w:sz w:val="24"/>
        </w:rPr>
        <w:t>-Portar munició que no sigui bala. (posta).</w:t>
      </w:r>
    </w:p>
    <w:p w:rsidR="00DA65C5" w:rsidRDefault="00833A5A">
      <w:pPr>
        <w:ind w:firstLine="708"/>
        <w:jc w:val="both"/>
        <w:rPr>
          <w:rFonts w:ascii="Arial" w:hAnsi="Arial" w:cs="Arial"/>
          <w:sz w:val="24"/>
        </w:rPr>
      </w:pPr>
      <w:r>
        <w:rPr>
          <w:rFonts w:ascii="Arial" w:hAnsi="Arial" w:cs="Arial"/>
          <w:w w:val="105"/>
          <w:sz w:val="24"/>
        </w:rPr>
        <w:t>-</w:t>
      </w:r>
      <w:r>
        <w:rPr>
          <w:rFonts w:ascii="Arial" w:hAnsi="Arial" w:cs="Arial"/>
          <w:sz w:val="24"/>
        </w:rPr>
        <w:t>Dispara sense tenir clarament identificada la peça.</w:t>
      </w:r>
    </w:p>
    <w:p w:rsidR="00DA65C5" w:rsidRDefault="00DA65C5">
      <w:pPr>
        <w:jc w:val="both"/>
        <w:rPr>
          <w:rFonts w:ascii="Arial" w:hAnsi="Arial" w:cs="Arial"/>
          <w:sz w:val="24"/>
        </w:rPr>
      </w:pPr>
    </w:p>
    <w:p w:rsidR="00DA65C5" w:rsidRDefault="00833A5A">
      <w:pPr>
        <w:jc w:val="both"/>
      </w:pPr>
      <w:r>
        <w:rPr>
          <w:rFonts w:ascii="Arial" w:hAnsi="Arial" w:cs="Arial"/>
          <w:sz w:val="24"/>
        </w:rPr>
        <w:t>Aquestes prohibicions poden ser ampliades per petició dels caps de colla, que ho comunicaran a la Junta per la seva aprovació i posterior comunicat als socis</w:t>
      </w:r>
      <w:r>
        <w:t>.</w:t>
      </w: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833A5A">
      <w:pPr>
        <w:jc w:val="both"/>
        <w:rPr>
          <w:rFonts w:ascii="Arial" w:hAnsi="Arial" w:cs="Arial"/>
          <w:b/>
          <w:sz w:val="24"/>
          <w:u w:val="single"/>
        </w:rPr>
      </w:pPr>
      <w:r>
        <w:rPr>
          <w:rFonts w:ascii="Arial" w:hAnsi="Arial" w:cs="Arial"/>
          <w:b/>
          <w:sz w:val="24"/>
          <w:u w:val="single"/>
        </w:rPr>
        <w:t>OBLIGACIONS I RESPONSABILITATS DEL CAP DE COLLA</w:t>
      </w:r>
    </w:p>
    <w:p w:rsidR="00DA65C5" w:rsidRDefault="00DA65C5">
      <w:pPr>
        <w:jc w:val="both"/>
        <w:rPr>
          <w:rFonts w:ascii="Arial" w:hAnsi="Arial" w:cs="Arial"/>
          <w:sz w:val="24"/>
          <w:u w:val="single"/>
        </w:rPr>
      </w:pPr>
    </w:p>
    <w:p w:rsidR="00DA65C5" w:rsidRDefault="00833A5A">
      <w:pPr>
        <w:jc w:val="both"/>
        <w:rPr>
          <w:rFonts w:ascii="Arial" w:hAnsi="Arial" w:cs="Arial"/>
          <w:sz w:val="24"/>
        </w:rPr>
      </w:pPr>
      <w:r>
        <w:rPr>
          <w:rFonts w:ascii="Arial" w:hAnsi="Arial" w:cs="Arial"/>
          <w:sz w:val="24"/>
        </w:rPr>
        <w:t xml:space="preserve">El cap de colla és la màxima autoritat de la colla de senglar desprès de la Junta Directiva. En conseqüència, s’encarrega, entres altres, dels següents aspectes: </w:t>
      </w:r>
    </w:p>
    <w:p w:rsidR="00DA65C5" w:rsidRDefault="00DA65C5">
      <w:pPr>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-Correcta senyalització de les batudes.</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-Establir una sèrie de criteris envers a la seguretat, com poden ser, les distàncies entre els caçadors, els angles per abatre la peça, l’obligació de portar roba llampant (gorres, armilles etc</w:t>
      </w:r>
      <w:r>
        <w:rPr>
          <w:rFonts w:ascii="Arial" w:hAnsi="Arial" w:cs="Arial"/>
          <w:sz w:val="24"/>
          <w:lang w:val="es-AR"/>
        </w:rPr>
        <w:t>...</w:t>
      </w:r>
      <w:r>
        <w:rPr>
          <w:rFonts w:ascii="Arial" w:hAnsi="Arial" w:cs="Arial"/>
          <w:sz w:val="24"/>
        </w:rPr>
        <w:t>), el disposar d’emissores homologades per tal que en cas d’un incident es puguin comunicar a l’instant amb el canal assignat per la Representació Territorial de la FCC a Barcelona.</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-Ubicar les parades i cercar formules per tal que els gossers coneguin perfectament la ubicació.</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-Delimitar els camins d’ús públic.</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 xml:space="preserve">-Informar de la prohibició de disparar fins que no s’hagi donat la senyal convinguda, ni fer-ho desprès que s’hagi donat per finalitzada la cacera (art.53.2 del Reglament de caça). </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 xml:space="preserve">-Prohibir el canvi o abandonament de les parades pels caçadors o auxiliars durant la cacera, fent-lo arribat el cas, amb coneixement del cap de colla o del seu representant degudament autoritzat. (art.53 del Reglament de caça) </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 xml:space="preserve">-Recordar als membres de la batuda la prohibició de disparar sense abans, haver identificat correctament a la presa. </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-Recordar als membres de la batuda fer el trajecte d’anada i tornada a la parada amb l’arma descarregada i enfundada.</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-Establir les zones de caça, ja sigui a proposta pròpia, de la colla i si és el cas, per la Junta Directiva.</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-Recollir les mostres per la prova de la Triquina.</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 xml:space="preserve">-Establir el numero de les captures de cabirol en cada cacera, segons normativa (precintes, sexes). </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-El numero de peces de cabirol seran notificades cada temporada per la Junta Directiva al Cap de Colla.</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-Comunicar l'hora de inici i final, lloc de la batuda i el número de captures tant de senglar com de cabirol a la Junta Directiva.</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-Col·laborar amb la Junta Directiva en la gestió i prevenció dels danys a l'agricultura.</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-Controlar que es compleixin els números assignats de cabirol i sexes, respectant la normativa actual.</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-Comunicar a la Junta Directiva qualsevol acte incívic, de seguretat, de incompliment del present reglament de qualsevol dels membres de la colla del senglar, per si escau, procedir amb un expedient disciplinari.</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-Omplir les dades de captura i caceres al llibre de batudes.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El cap de colla no pot prendre decisions unilaterals que afectin a la gestió de la caça major de la societat. Aquesta vindrà marcada per la Junta Directiva.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Els socis que participin amb la colla del senglar que no respectin la seguretat de la cacera, les normes de la mateixa o les instruccions del cap de colla,  podran ser expulsats in situ de la mateixa, i sí és el cas, amb la posterior tramitació d’un expedient disciplinari. Si és el cas, el cap de colla haurà de notificar de forma immediata a la Junta Directiva l'expulsió d'un membre de la colla del senglar i el motiu. Serà responsabilitat de la Junta Directiva valorar i prendre les mesures més adients (segons el present reglament) i de ser necessari comunicar-ho al comitè disciplinari.</w:t>
      </w: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833A5A">
      <w:pPr>
        <w:jc w:val="both"/>
        <w:rPr>
          <w:rFonts w:ascii="Arial" w:hAnsi="Arial" w:cs="Arial"/>
          <w:b/>
          <w:sz w:val="24"/>
          <w:u w:val="single"/>
        </w:rPr>
      </w:pPr>
      <w:r>
        <w:rPr>
          <w:rFonts w:ascii="Arial" w:hAnsi="Arial" w:cs="Arial"/>
          <w:b/>
          <w:sz w:val="24"/>
          <w:u w:val="single"/>
        </w:rPr>
        <w:t>ASSIGNACIÓ DE LA FIGURA DEL CAP DE COLLA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 xml:space="preserve">La Junta Directiva pot posar  al capdavant i com a responsable de la cacera a un cap de colla. </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De igual forma, la Junta Directiva pot canviar  i anomenar a un altre cap de colla pels motius següents:</w:t>
      </w:r>
    </w:p>
    <w:p w:rsidR="00DA65C5" w:rsidRDefault="00DA65C5">
      <w:pPr>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  Falta de confiança amb la Junta Directiva.</w:t>
      </w:r>
    </w:p>
    <w:p w:rsidR="00DA65C5" w:rsidRDefault="00833A5A">
      <w:pPr>
        <w:ind w:firstLine="708"/>
        <w:jc w:val="both"/>
        <w:rPr>
          <w:rFonts w:ascii="Arial" w:hAnsi="Arial" w:cs="Arial"/>
          <w:sz w:val="24"/>
        </w:rPr>
      </w:pPr>
      <w:r>
        <w:rPr>
          <w:rFonts w:ascii="Arial" w:hAnsi="Arial" w:cs="Arial"/>
          <w:sz w:val="24"/>
        </w:rPr>
        <w:t>-  No complir amb les seves obligacions i responsabilitats.</w:t>
      </w:r>
    </w:p>
    <w:p w:rsidR="00DA65C5" w:rsidRDefault="00833A5A">
      <w:pPr>
        <w:ind w:firstLine="708"/>
        <w:jc w:val="both"/>
        <w:rPr>
          <w:rFonts w:ascii="Arial" w:hAnsi="Arial" w:cs="Arial"/>
          <w:sz w:val="24"/>
        </w:rPr>
      </w:pPr>
      <w:r>
        <w:rPr>
          <w:rFonts w:ascii="Arial" w:hAnsi="Arial" w:cs="Arial"/>
          <w:sz w:val="24"/>
        </w:rPr>
        <w:t>-  Mal funcionament de la colla de senglar.</w:t>
      </w:r>
    </w:p>
    <w:p w:rsidR="00DA65C5" w:rsidRDefault="00833A5A">
      <w:pPr>
        <w:ind w:firstLine="708"/>
        <w:jc w:val="both"/>
        <w:rPr>
          <w:rFonts w:ascii="Arial" w:hAnsi="Arial" w:cs="Arial"/>
          <w:sz w:val="24"/>
        </w:rPr>
      </w:pPr>
      <w:r>
        <w:rPr>
          <w:rFonts w:ascii="Arial" w:hAnsi="Arial" w:cs="Arial"/>
          <w:sz w:val="24"/>
        </w:rPr>
        <w:t>- No col·laborar amb la Junta Directiva amb les tasques encomanades en la prevenció dels danys a l'agricultura.</w:t>
      </w:r>
    </w:p>
    <w:p w:rsidR="00DA65C5" w:rsidRDefault="00833A5A">
      <w:pPr>
        <w:ind w:firstLine="708"/>
        <w:jc w:val="both"/>
        <w:rPr>
          <w:rFonts w:ascii="Arial" w:hAnsi="Arial" w:cs="Arial"/>
          <w:sz w:val="24"/>
        </w:rPr>
      </w:pPr>
      <w:r>
        <w:rPr>
          <w:rFonts w:ascii="Arial" w:hAnsi="Arial" w:cs="Arial"/>
          <w:sz w:val="24"/>
        </w:rPr>
        <w:t>- No comunicar a la Junta Directiva qualsevol fet que incompleixi aquest reglament o normativa de qualsevol dels membres de la colla del senglar.</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b/>
          <w:sz w:val="24"/>
          <w:u w:val="single"/>
        </w:rPr>
        <w:t>Permisos Excepcionals.</w:t>
      </w:r>
      <w:r>
        <w:rPr>
          <w:rFonts w:ascii="Arial" w:hAnsi="Arial" w:cs="Arial"/>
          <w:sz w:val="24"/>
        </w:rPr>
        <w:t xml:space="preserve">  </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Donada l'alta densitat de senglar i  dels danys a l'agricultura, la Junta Directiva sol·licitarà a l'administració competent  els permisos necessaris per tal de fer una correcta gestió cinegètica. Aquestes caceres seran comunicades al cap de colla i aquest a la colla del senglar.</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 xml:space="preserve">La Junta Directiva és la responsable i establirà quina modalitat és la més adient (batuda, aguait o esperes nocturnes) amb el cap de colla com a col·laborador. </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lastRenderedPageBreak/>
        <w:t>La Junta Directiva ho comunicarà al cap de colla que haurà de programar aquestes caceres de forma de que siguin el més efectives possibles.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Aquestes caceres extraordinàries poden vindre fetes a proposta de un propietari que estigui patint danys a l'agricultura, del cap de colla, o de la pròpia Junta Directiva en prevenció per danys o accidents de trànsit.</w:t>
      </w:r>
    </w:p>
    <w:p w:rsidR="00DA65C5" w:rsidRDefault="00833A5A">
      <w:pPr>
        <w:jc w:val="both"/>
        <w:rPr>
          <w:rFonts w:ascii="Arial" w:hAnsi="Arial" w:cs="Arial"/>
          <w:sz w:val="24"/>
        </w:rPr>
      </w:pPr>
      <w:r>
        <w:rPr>
          <w:rFonts w:ascii="Arial" w:hAnsi="Arial" w:cs="Arial"/>
          <w:sz w:val="24"/>
        </w:rPr>
        <w:t xml:space="preserve"> </w:t>
      </w:r>
    </w:p>
    <w:p w:rsidR="00DA65C5" w:rsidRDefault="00833A5A">
      <w:pPr>
        <w:jc w:val="both"/>
        <w:rPr>
          <w:rFonts w:ascii="Arial" w:hAnsi="Arial" w:cs="Arial"/>
          <w:sz w:val="24"/>
        </w:rPr>
      </w:pPr>
      <w:r>
        <w:rPr>
          <w:rFonts w:ascii="Arial" w:hAnsi="Arial" w:cs="Arial"/>
          <w:sz w:val="24"/>
        </w:rPr>
        <w:t>El cap de colla, serà la persona responsable en establir, si és el cas, els caçadors que més s’ajustin a cada necessitat en col·laboració amb la Junta Directiva.</w:t>
      </w:r>
    </w:p>
    <w:p w:rsidR="00DA65C5" w:rsidRDefault="00DA65C5">
      <w:pPr>
        <w:jc w:val="both"/>
        <w:rPr>
          <w:rFonts w:ascii="Arial" w:hAnsi="Arial" w:cs="Arial"/>
          <w:sz w:val="24"/>
        </w:rPr>
      </w:pPr>
    </w:p>
    <w:p w:rsidR="00DA65C5" w:rsidRDefault="00833A5A">
      <w:pPr>
        <w:jc w:val="both"/>
        <w:rPr>
          <w:rFonts w:ascii="Arial" w:hAnsi="Arial" w:cs="Arial"/>
          <w:color w:val="000000"/>
          <w:sz w:val="24"/>
        </w:rPr>
      </w:pPr>
      <w:r>
        <w:rPr>
          <w:rFonts w:ascii="Arial" w:hAnsi="Arial" w:cs="Arial"/>
          <w:color w:val="000000"/>
          <w:sz w:val="24"/>
        </w:rPr>
        <w:t xml:space="preserve">El cap de colla serà el responsable de donar totes les dades de la cacera a la Junta Directiva. (hora </w:t>
      </w:r>
      <w:r>
        <w:rPr>
          <w:rFonts w:ascii="Arial" w:hAnsi="Arial" w:cs="Arial"/>
          <w:color w:val="000000"/>
          <w:sz w:val="24"/>
          <w:lang w:val="es-AR"/>
        </w:rPr>
        <w:t>d'</w:t>
      </w:r>
      <w:r>
        <w:rPr>
          <w:rFonts w:ascii="Arial" w:hAnsi="Arial" w:cs="Arial"/>
          <w:color w:val="000000"/>
          <w:sz w:val="24"/>
        </w:rPr>
        <w:t>inici i final, captures i sexe</w:t>
      </w:r>
      <w:r>
        <w:rPr>
          <w:rFonts w:ascii="Arial" w:hAnsi="Arial" w:cs="Arial"/>
          <w:color w:val="000000"/>
          <w:sz w:val="24"/>
          <w:lang w:val="es-AR"/>
        </w:rPr>
        <w:t>, etc...</w:t>
      </w:r>
      <w:r>
        <w:rPr>
          <w:rFonts w:ascii="Arial" w:hAnsi="Arial" w:cs="Arial"/>
          <w:color w:val="000000"/>
          <w:sz w:val="24"/>
        </w:rPr>
        <w:t>)</w:t>
      </w:r>
    </w:p>
    <w:p w:rsidR="00DA65C5" w:rsidRDefault="00DA65C5">
      <w:pPr>
        <w:jc w:val="both"/>
        <w:rPr>
          <w:rFonts w:ascii="Arial" w:hAnsi="Arial" w:cs="Arial"/>
          <w:color w:val="000000"/>
          <w:sz w:val="24"/>
        </w:rPr>
      </w:pPr>
    </w:p>
    <w:p w:rsidR="00DA65C5" w:rsidRDefault="00833A5A">
      <w:pPr>
        <w:jc w:val="both"/>
        <w:rPr>
          <w:rFonts w:ascii="Arial" w:hAnsi="Arial" w:cs="Arial"/>
          <w:color w:val="000000"/>
          <w:sz w:val="24"/>
        </w:rPr>
      </w:pPr>
      <w:r>
        <w:rPr>
          <w:rFonts w:ascii="Arial" w:hAnsi="Arial" w:cs="Arial"/>
          <w:color w:val="000000"/>
          <w:sz w:val="24"/>
        </w:rPr>
        <w:t>A les batudes el cap de colla si és el cas,  serà el responsable de establir la quantitat de peces a caçar en cada cacera de cabirol, depenent de dels precintes o mitjans de control atorgats per l’ administració competent.</w:t>
      </w: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833A5A">
      <w:pPr>
        <w:jc w:val="both"/>
        <w:rPr>
          <w:rFonts w:ascii="Arial" w:hAnsi="Arial" w:cs="Arial"/>
          <w:b/>
          <w:color w:val="000000"/>
          <w:sz w:val="24"/>
          <w:u w:val="single"/>
        </w:rPr>
      </w:pPr>
      <w:r>
        <w:rPr>
          <w:rFonts w:ascii="Arial" w:hAnsi="Arial" w:cs="Arial"/>
          <w:b/>
          <w:color w:val="000000"/>
          <w:sz w:val="24"/>
          <w:u w:val="single"/>
        </w:rPr>
        <w:t>CAÇA DEL CABIROL</w:t>
      </w:r>
    </w:p>
    <w:p w:rsidR="00DA65C5" w:rsidRDefault="00DA65C5">
      <w:pPr>
        <w:jc w:val="both"/>
        <w:rPr>
          <w:rFonts w:ascii="Arial" w:hAnsi="Arial" w:cs="Arial"/>
          <w:color w:val="000000"/>
          <w:sz w:val="24"/>
        </w:rPr>
      </w:pPr>
    </w:p>
    <w:p w:rsidR="00DA65C5" w:rsidRDefault="00833A5A">
      <w:pPr>
        <w:jc w:val="both"/>
        <w:rPr>
          <w:rFonts w:ascii="Arial" w:hAnsi="Arial" w:cs="Arial"/>
          <w:sz w:val="24"/>
        </w:rPr>
      </w:pPr>
      <w:r>
        <w:rPr>
          <w:rFonts w:ascii="Arial" w:hAnsi="Arial" w:cs="Arial"/>
          <w:sz w:val="24"/>
        </w:rPr>
        <w:t>El número d’ exemplars i període de caça del cabirol que es pot caçar cada temporada  ve determinat per l'administració, tant en mascles com en femelles amb un número indeterminat de precintes.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 xml:space="preserve">La modalitat de cacera serà únicament per acostament o aguait per mascles (segons l'ordre </w:t>
      </w:r>
      <w:r>
        <w:rPr>
          <w:rFonts w:ascii="Arial" w:hAnsi="Arial" w:cs="Arial"/>
          <w:sz w:val="24"/>
          <w:lang w:val="es-AR"/>
        </w:rPr>
        <w:t>general</w:t>
      </w:r>
      <w:r>
        <w:rPr>
          <w:rFonts w:ascii="Arial" w:hAnsi="Arial" w:cs="Arial"/>
          <w:sz w:val="24"/>
        </w:rPr>
        <w:t xml:space="preserve"> de vedes anual) durant els mesos d'abril al agost. </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 xml:space="preserve">A partir de setembre fins a començaments de novembre (segons l'ordre </w:t>
      </w:r>
      <w:r>
        <w:rPr>
          <w:rFonts w:ascii="Arial" w:hAnsi="Arial" w:cs="Arial"/>
          <w:sz w:val="24"/>
          <w:lang w:val="es-AR"/>
        </w:rPr>
        <w:t>general</w:t>
      </w:r>
      <w:r>
        <w:rPr>
          <w:rFonts w:ascii="Arial" w:hAnsi="Arial" w:cs="Arial"/>
          <w:sz w:val="24"/>
        </w:rPr>
        <w:t xml:space="preserve"> de vedes anual) en la modalitat de batuda, aguait o acostament per mascles i femelles.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 xml:space="preserve">A partir de gener fins meitat de febrer (segons l'ordre </w:t>
      </w:r>
      <w:r>
        <w:rPr>
          <w:rFonts w:ascii="Arial" w:hAnsi="Arial" w:cs="Arial"/>
          <w:sz w:val="24"/>
          <w:lang w:val="es-AR"/>
        </w:rPr>
        <w:t>general</w:t>
      </w:r>
      <w:r>
        <w:rPr>
          <w:rFonts w:ascii="Arial" w:hAnsi="Arial" w:cs="Arial"/>
          <w:sz w:val="24"/>
        </w:rPr>
        <w:t xml:space="preserve"> de vedes anual) la modalitat de batuda, aguait o acostament nomes per femelles.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 xml:space="preserve">Amb independència dels períodes de caça, de les modalitats de cacera i de sexes, el número d'exemplars ve determinat per l'administració. Aquests números i sexes de captura hauran de ser respectats. La Junta Directiva comunicarà la quantitat de cabirols (mascles i femelles) i les diferents modalitats de caça cada temporada a la colla del senglar a través del cap de colla.  </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 xml:space="preserve">La Junta Directiva pot establir mesures de gestió extraordinàries, de ser necessari, amb el cabirol. </w:t>
      </w: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833A5A">
      <w:pPr>
        <w:jc w:val="both"/>
        <w:rPr>
          <w:rFonts w:ascii="Arial" w:hAnsi="Arial" w:cs="Arial"/>
          <w:b/>
          <w:sz w:val="28"/>
          <w:u w:val="single"/>
        </w:rPr>
      </w:pPr>
      <w:r>
        <w:rPr>
          <w:rFonts w:ascii="Arial" w:hAnsi="Arial" w:cs="Arial"/>
          <w:b/>
          <w:sz w:val="28"/>
          <w:u w:val="single"/>
        </w:rPr>
        <w:t>CAPITOL IX: DE LES INFRACCIONS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25"/>
          <w:sz w:val="24"/>
          <w:u w:val="single"/>
        </w:rPr>
        <w:lastRenderedPageBreak/>
        <w:t>Article 7</w:t>
      </w:r>
      <w:r>
        <w:rPr>
          <w:rFonts w:ascii="Arial" w:hAnsi="Arial" w:cs="Arial"/>
          <w:w w:val="125"/>
          <w:sz w:val="24"/>
          <w:u w:val="single"/>
          <w:lang w:val="es-AR"/>
        </w:rPr>
        <w:t>2</w:t>
      </w:r>
      <w:r>
        <w:rPr>
          <w:rFonts w:ascii="Arial" w:hAnsi="Arial" w:cs="Arial"/>
          <w:w w:val="125"/>
          <w:sz w:val="24"/>
          <w:u w:val="single"/>
        </w:rPr>
        <w:t>.-</w:t>
      </w:r>
      <w:r>
        <w:rPr>
          <w:rFonts w:ascii="Arial" w:hAnsi="Arial" w:cs="Arial"/>
          <w:w w:val="125"/>
          <w:sz w:val="24"/>
        </w:rPr>
        <w:t xml:space="preserve"> </w:t>
      </w:r>
      <w:r>
        <w:rPr>
          <w:rFonts w:ascii="Arial" w:hAnsi="Arial" w:cs="Arial"/>
          <w:sz w:val="24"/>
        </w:rPr>
        <w:t xml:space="preserve">Sense perjudici de les responsabilitats d’ordre judicial a que es refereixen ets articles 46 i 48 del Reglament de Caça, seran d’aplicació per aquest article i següents del present Reglament Intern, el que disposa la Llei de l’esport i decrets que la complementen. </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A les infraccions contemplades en les referides disposicions legals, es consideraran:</w:t>
      </w:r>
    </w:p>
    <w:p w:rsidR="00DA65C5" w:rsidRDefault="00DA65C5">
      <w:pPr>
        <w:jc w:val="both"/>
        <w:rPr>
          <w:rFonts w:ascii="Arial" w:hAnsi="Arial" w:cs="Arial"/>
          <w:sz w:val="24"/>
        </w:rPr>
      </w:pPr>
    </w:p>
    <w:p w:rsidR="00DA65C5" w:rsidRDefault="00833A5A">
      <w:pPr>
        <w:jc w:val="both"/>
        <w:rPr>
          <w:rFonts w:ascii="Arial" w:eastAsia="Courier New" w:hAnsi="Arial" w:cs="Arial"/>
          <w:sz w:val="24"/>
        </w:rPr>
      </w:pPr>
      <w:r>
        <w:rPr>
          <w:rFonts w:ascii="Arial" w:hAnsi="Arial" w:cs="Arial"/>
          <w:sz w:val="24"/>
          <w:u w:val="single"/>
        </w:rPr>
        <w:t>Article 7</w:t>
      </w:r>
      <w:r>
        <w:rPr>
          <w:rFonts w:ascii="Arial" w:hAnsi="Arial" w:cs="Arial"/>
          <w:sz w:val="24"/>
          <w:u w:val="single"/>
          <w:lang w:val="es-AR"/>
        </w:rPr>
        <w:t>3</w:t>
      </w:r>
      <w:r>
        <w:rPr>
          <w:rFonts w:ascii="Arial" w:hAnsi="Arial" w:cs="Arial"/>
          <w:sz w:val="24"/>
          <w:u w:val="single"/>
        </w:rPr>
        <w:t>.-</w:t>
      </w:r>
      <w:r>
        <w:rPr>
          <w:rFonts w:ascii="Arial" w:hAnsi="Arial" w:cs="Arial"/>
          <w:sz w:val="24"/>
        </w:rPr>
        <w:t xml:space="preserve"> Faltes lleus:</w:t>
      </w:r>
    </w:p>
    <w:p w:rsidR="00DA65C5" w:rsidRDefault="00833A5A">
      <w:pPr>
        <w:ind w:firstLine="708"/>
        <w:jc w:val="both"/>
        <w:rPr>
          <w:rFonts w:ascii="Arial" w:hAnsi="Arial" w:cs="Arial"/>
          <w:sz w:val="24"/>
        </w:rPr>
      </w:pPr>
      <w:r>
        <w:rPr>
          <w:rFonts w:ascii="Arial" w:hAnsi="Arial" w:cs="Arial"/>
          <w:sz w:val="24"/>
        </w:rPr>
        <w:t>-No presentar  la documentació  exigida per caçar als vedats  de la Societat quan sigui requerida per un membre de la Junta Directiva o per aquelles persones que siguin autoritzades per la mateixa.</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-Menysprear  o  promoure  enfrontaments  de  caràcter  lleu  amb  altres  membres  de  la societat</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color w:val="000000"/>
          <w:sz w:val="24"/>
        </w:rPr>
      </w:pPr>
      <w:r>
        <w:rPr>
          <w:rFonts w:ascii="Arial" w:hAnsi="Arial" w:cs="Arial"/>
          <w:sz w:val="24"/>
        </w:rPr>
        <w:t>-</w:t>
      </w:r>
      <w:r>
        <w:rPr>
          <w:rFonts w:ascii="Arial" w:hAnsi="Arial" w:cs="Arial"/>
          <w:color w:val="000000"/>
          <w:sz w:val="24"/>
        </w:rPr>
        <w:t>La manca de respecte i consideració deguda als socis, convidats, membres de la Junta Directiva, Delegats i qualsevol altre autoritat, llevat que tal conducta sigui constitutiva d’una infracció molt greu.</w:t>
      </w:r>
    </w:p>
    <w:p w:rsidR="00DA65C5" w:rsidRDefault="00DA65C5">
      <w:pPr>
        <w:ind w:firstLine="708"/>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 xml:space="preserve">-Les aptituds incorrectes socials o esportives, considerades com a tals per la Junta Directiva. </w:t>
      </w:r>
    </w:p>
    <w:p w:rsidR="00DA65C5" w:rsidRDefault="00DA65C5">
      <w:pPr>
        <w:ind w:firstLine="708"/>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-No comunicar a la Societat la pèrdua del carnet de soci o canvi d’adreça.</w:t>
      </w:r>
    </w:p>
    <w:p w:rsidR="00DA65C5" w:rsidRDefault="00DA65C5">
      <w:pPr>
        <w:ind w:firstLine="708"/>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-La manca de cura o conducta negligent en la conservació i manteniment de tots aquells equipaments dels que disposa la societat en cada moment.</w:t>
      </w:r>
    </w:p>
    <w:p w:rsidR="00DA65C5" w:rsidRDefault="00DA65C5">
      <w:pPr>
        <w:jc w:val="both"/>
        <w:rPr>
          <w:rFonts w:ascii="Arial" w:hAnsi="Arial" w:cs="Arial"/>
          <w:sz w:val="24"/>
        </w:rPr>
      </w:pPr>
    </w:p>
    <w:p w:rsidR="00DA65C5" w:rsidRDefault="00833A5A">
      <w:pPr>
        <w:jc w:val="both"/>
        <w:rPr>
          <w:rFonts w:ascii="Arial" w:hAnsi="Arial" w:cs="Arial"/>
          <w:w w:val="95"/>
          <w:sz w:val="24"/>
        </w:rPr>
      </w:pPr>
      <w:r>
        <w:rPr>
          <w:rFonts w:ascii="Arial" w:hAnsi="Arial" w:cs="Arial"/>
          <w:sz w:val="24"/>
          <w:u w:val="single"/>
        </w:rPr>
        <w:t>Article 7</w:t>
      </w:r>
      <w:r>
        <w:rPr>
          <w:rFonts w:ascii="Arial" w:hAnsi="Arial" w:cs="Arial"/>
          <w:sz w:val="24"/>
          <w:u w:val="single"/>
          <w:lang w:val="es-AR"/>
        </w:rPr>
        <w:t>4</w:t>
      </w:r>
      <w:r>
        <w:rPr>
          <w:rFonts w:ascii="Arial" w:hAnsi="Arial" w:cs="Arial"/>
          <w:sz w:val="24"/>
          <w:u w:val="single"/>
        </w:rPr>
        <w:t>.-</w:t>
      </w:r>
      <w:r>
        <w:rPr>
          <w:rFonts w:ascii="Arial" w:hAnsi="Arial" w:cs="Arial"/>
          <w:sz w:val="24"/>
        </w:rPr>
        <w:t xml:space="preserve"> Faltes greus</w:t>
      </w:r>
      <w:r>
        <w:rPr>
          <w:rFonts w:ascii="Arial" w:hAnsi="Arial" w:cs="Arial"/>
          <w:w w:val="95"/>
          <w:sz w:val="24"/>
        </w:rPr>
        <w:t xml:space="preserve">: </w:t>
      </w:r>
    </w:p>
    <w:p w:rsidR="00DA65C5" w:rsidRDefault="00DA65C5">
      <w:pPr>
        <w:ind w:firstLine="708"/>
        <w:jc w:val="both"/>
        <w:rPr>
          <w:rFonts w:ascii="Arial" w:hAnsi="Arial" w:cs="Arial"/>
          <w:w w:val="95"/>
          <w:sz w:val="24"/>
        </w:rPr>
      </w:pPr>
    </w:p>
    <w:p w:rsidR="00DA65C5" w:rsidRDefault="00833A5A">
      <w:pPr>
        <w:ind w:firstLine="708"/>
        <w:jc w:val="both"/>
        <w:rPr>
          <w:rFonts w:ascii="Arial" w:hAnsi="Arial" w:cs="Arial"/>
          <w:w w:val="95"/>
          <w:sz w:val="24"/>
        </w:rPr>
      </w:pPr>
      <w:r>
        <w:rPr>
          <w:rFonts w:ascii="Arial" w:hAnsi="Arial" w:cs="Arial"/>
          <w:w w:val="95"/>
          <w:sz w:val="24"/>
        </w:rPr>
        <w:t>-</w:t>
      </w:r>
      <w:r>
        <w:rPr>
          <w:rFonts w:ascii="Arial" w:hAnsi="Arial" w:cs="Arial"/>
          <w:sz w:val="24"/>
        </w:rPr>
        <w:t>L’acumulació de 3 faltes lleus dins la mateixa temporada de caça.</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-Atribuir-se davant de terceres persones, sempre que no constitueixi una falta molt greu, falta o delicte tipificats en el Codi Penal, la representació de la societat, sense estar autoritzat.</w:t>
      </w:r>
    </w:p>
    <w:p w:rsidR="00DA65C5" w:rsidRDefault="00DA65C5">
      <w:pPr>
        <w:ind w:firstLine="708"/>
        <w:jc w:val="both"/>
        <w:rPr>
          <w:rFonts w:ascii="Arial" w:eastAsia="Cambria" w:hAnsi="Arial" w:cs="Arial"/>
          <w:sz w:val="24"/>
        </w:rPr>
      </w:pPr>
    </w:p>
    <w:p w:rsidR="00DA65C5" w:rsidRDefault="00833A5A">
      <w:pPr>
        <w:ind w:firstLine="708"/>
        <w:jc w:val="both"/>
        <w:rPr>
          <w:rFonts w:ascii="Arial" w:hAnsi="Arial" w:cs="Arial"/>
          <w:w w:val="95"/>
          <w:sz w:val="24"/>
        </w:rPr>
      </w:pPr>
      <w:r>
        <w:rPr>
          <w:rFonts w:ascii="Arial" w:eastAsia="Cambria" w:hAnsi="Arial" w:cs="Arial"/>
          <w:sz w:val="24"/>
        </w:rPr>
        <w:t>-</w:t>
      </w:r>
      <w:r>
        <w:rPr>
          <w:rFonts w:ascii="Arial" w:hAnsi="Arial" w:cs="Arial"/>
          <w:sz w:val="24"/>
        </w:rPr>
        <w:t xml:space="preserve">Mencionar en llocs públics, sempre que no constitueixi una falta molt greu, falta o delicte tipificats en el Codi Penal, que es coneix una infracció molt greu d’un soci o </w:t>
      </w:r>
      <w:r>
        <w:rPr>
          <w:rFonts w:ascii="Arial" w:hAnsi="Arial" w:cs="Arial"/>
          <w:w w:val="95"/>
          <w:sz w:val="24"/>
        </w:rPr>
        <w:t>convidat, sense haver-ho comunicat prèviament a la junta directiva.</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-Caçar, encara que no s’hagi cobrat cap peça, en terrenys ballats.</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-Dificultar intencionadament l’execució dels plans de la societat reglamentàriament aprovats.</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-Causar danys als terrenys, plantacions, cultius, camps, collites i bestiar, sempre que no constitueixi una falta molt greu, falta o delicte tipificat en el Codi Penal.</w:t>
      </w:r>
    </w:p>
    <w:p w:rsidR="00DA65C5" w:rsidRDefault="00DA65C5">
      <w:pPr>
        <w:ind w:firstLine="708"/>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-Els intents d’agressió física als socis, convidats, membres de la Junta Directiva, Delegats, i qualsevol altre autoritat esportiva.</w:t>
      </w:r>
    </w:p>
    <w:p w:rsidR="00DA65C5" w:rsidRDefault="00DA65C5">
      <w:pPr>
        <w:ind w:firstLine="708"/>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-L’alteració de l’ordre o entorpir a propòsit les Assembles Generals, actes públics i reunions de la Junta Directiva, caceres, sortejos etc.</w:t>
      </w:r>
    </w:p>
    <w:p w:rsidR="00DA65C5" w:rsidRDefault="00DA65C5">
      <w:pPr>
        <w:ind w:firstLine="708"/>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-No respectar els acords establerts amb els propietaris dels terrenys o àrees privades de caça veïnes.</w:t>
      </w:r>
    </w:p>
    <w:p w:rsidR="00DA65C5" w:rsidRDefault="00DA65C5">
      <w:pPr>
        <w:ind w:firstLine="708"/>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-Obstaculitzar les gestions que la Junta Directiva estigui realitzant per el concert de nous terrenys.</w:t>
      </w:r>
    </w:p>
    <w:p w:rsidR="00DA65C5" w:rsidRDefault="00DA65C5">
      <w:pPr>
        <w:ind w:firstLine="708"/>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-Fer fotografies, gravacions i/o filmacions durant l’exercici de l’activitat cinegètica o en l’interior de la seu social, sense el permís oportú i amb finalitat lucrativa.</w:t>
      </w:r>
    </w:p>
    <w:p w:rsidR="00DA65C5" w:rsidRDefault="00DA65C5">
      <w:pPr>
        <w:ind w:firstLine="708"/>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-La cessió del carnet de soci a una altre persona.</w:t>
      </w:r>
    </w:p>
    <w:p w:rsidR="00DA65C5" w:rsidRDefault="00DA65C5">
      <w:pPr>
        <w:ind w:firstLine="708"/>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 xml:space="preserve">-L’ incompliment d’una sanció imposada per una infracció lleu. </w:t>
      </w:r>
    </w:p>
    <w:p w:rsidR="00DA65C5" w:rsidRDefault="00DA65C5">
      <w:pPr>
        <w:ind w:firstLine="708"/>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-Oposar resistència als requeriments efectuats per el guarda de l’àrea privada de caça o persona autoritzada.</w:t>
      </w:r>
    </w:p>
    <w:p w:rsidR="00DA65C5" w:rsidRDefault="00DA65C5">
      <w:pPr>
        <w:ind w:firstLine="708"/>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-Treure els gossos fora de temporada de cacera o dies de caça que no sigui la zona d’ensinistrament.</w:t>
      </w:r>
    </w:p>
    <w:p w:rsidR="00DA65C5" w:rsidRDefault="00DA65C5">
      <w:pPr>
        <w:ind w:firstLine="708"/>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-No recollir les deixalles (baines cartutxos, ampolles, llaunes, etc del lloc de cacera).</w:t>
      </w:r>
    </w:p>
    <w:p w:rsidR="00DA65C5" w:rsidRDefault="00DA65C5">
      <w:pPr>
        <w:ind w:firstLine="708"/>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-No respectar els sembrats o cultius.</w:t>
      </w:r>
    </w:p>
    <w:p w:rsidR="00DA65C5" w:rsidRDefault="00DA65C5">
      <w:pPr>
        <w:ind w:firstLine="708"/>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 xml:space="preserve">-No disposar del permís d’encendre foc lliurat a l’Ajuntament </w:t>
      </w:r>
      <w:r>
        <w:rPr>
          <w:rFonts w:ascii="Arial" w:hAnsi="Arial" w:cs="Arial"/>
          <w:color w:val="000000"/>
          <w:sz w:val="24"/>
          <w:lang w:val="es-AR"/>
        </w:rPr>
        <w:t>o de les diverses autoritats competents.</w:t>
      </w:r>
      <w:r>
        <w:rPr>
          <w:rFonts w:ascii="Arial" w:hAnsi="Arial" w:cs="Arial"/>
          <w:color w:val="000000"/>
          <w:sz w:val="24"/>
        </w:rPr>
        <w:t xml:space="preserve"> </w:t>
      </w:r>
    </w:p>
    <w:p w:rsidR="00DA65C5" w:rsidRDefault="00833A5A">
      <w:pPr>
        <w:jc w:val="both"/>
        <w:rPr>
          <w:rFonts w:ascii="Arial" w:hAnsi="Arial" w:cs="Arial"/>
          <w:color w:val="000000"/>
          <w:sz w:val="24"/>
          <w:lang w:val="es-AR"/>
        </w:rPr>
      </w:pPr>
      <w:r>
        <w:rPr>
          <w:rFonts w:ascii="Arial" w:hAnsi="Arial" w:cs="Arial"/>
          <w:color w:val="000000"/>
          <w:sz w:val="24"/>
          <w:lang w:val="es-AR"/>
        </w:rPr>
        <w:tab/>
      </w:r>
    </w:p>
    <w:p w:rsidR="00DA65C5" w:rsidRDefault="00833A5A">
      <w:pPr>
        <w:jc w:val="both"/>
        <w:rPr>
          <w:rFonts w:ascii="Arial" w:hAnsi="Arial" w:cs="Arial"/>
          <w:color w:val="000000"/>
          <w:sz w:val="24"/>
        </w:rPr>
      </w:pPr>
      <w:r>
        <w:rPr>
          <w:rFonts w:ascii="Arial" w:hAnsi="Arial" w:cs="Arial"/>
          <w:color w:val="000000"/>
          <w:sz w:val="24"/>
          <w:lang w:val="es-AR"/>
        </w:rPr>
        <w:tab/>
        <w:t xml:space="preserve">- L'entrada de gossos a les zones de seguretat, durant l'epoca de caçera. </w:t>
      </w:r>
    </w:p>
    <w:p w:rsidR="00DA65C5" w:rsidRDefault="00DA65C5">
      <w:pPr>
        <w:jc w:val="both"/>
        <w:rPr>
          <w:rFonts w:ascii="Arial" w:hAnsi="Arial" w:cs="Arial"/>
          <w:color w:val="000000"/>
          <w:sz w:val="24"/>
        </w:rPr>
      </w:pP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05"/>
          <w:sz w:val="24"/>
          <w:u w:val="single"/>
        </w:rPr>
        <w:t>Article 7</w:t>
      </w:r>
      <w:r>
        <w:rPr>
          <w:rFonts w:ascii="Arial" w:hAnsi="Arial" w:cs="Arial"/>
          <w:w w:val="105"/>
          <w:sz w:val="24"/>
          <w:u w:val="single"/>
          <w:lang w:val="es-AR"/>
        </w:rPr>
        <w:t>5</w:t>
      </w:r>
      <w:r>
        <w:rPr>
          <w:rFonts w:ascii="Arial" w:hAnsi="Arial" w:cs="Arial"/>
          <w:w w:val="105"/>
          <w:sz w:val="24"/>
          <w:u w:val="single"/>
        </w:rPr>
        <w:t>.-</w:t>
      </w:r>
      <w:r>
        <w:rPr>
          <w:rFonts w:ascii="Arial" w:hAnsi="Arial" w:cs="Arial"/>
          <w:w w:val="105"/>
          <w:sz w:val="24"/>
        </w:rPr>
        <w:t xml:space="preserve">  Faltes molt </w:t>
      </w:r>
      <w:r>
        <w:rPr>
          <w:rFonts w:ascii="Arial" w:hAnsi="Arial" w:cs="Arial"/>
          <w:w w:val="105"/>
          <w:sz w:val="24"/>
          <w:lang w:val="es-AR"/>
        </w:rPr>
        <w:t>g</w:t>
      </w:r>
      <w:r>
        <w:rPr>
          <w:rFonts w:ascii="Arial" w:hAnsi="Arial" w:cs="Arial"/>
          <w:w w:val="105"/>
          <w:sz w:val="24"/>
        </w:rPr>
        <w:t>reus:</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-L’acumulació de 2 faltes greus en la mateixa temporada de caça.</w:t>
      </w:r>
    </w:p>
    <w:p w:rsidR="00DA65C5" w:rsidRDefault="00DA65C5">
      <w:pPr>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-Caçar al vedat de la societat amb mitjans no autoritzats o en dates prohibides d’acord al calendari establert, o espècies que tinguin prohibida la seva captura.</w:t>
      </w:r>
    </w:p>
    <w:p w:rsidR="00DA65C5" w:rsidRDefault="00DA65C5">
      <w:pPr>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-Encobrir que altres caçadors no socis de la societat cacin al nostre vedat sense la pertinent  autorització.</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-Encobrir o cooperar en la comissió d’una falta greu o molt greu.</w:t>
      </w:r>
    </w:p>
    <w:p w:rsidR="00DA65C5" w:rsidRDefault="00DA65C5">
      <w:pPr>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-Les ofenses o agressions de paraula o de fet a qualsevol membre de la junta directiva quan estigui actuant amb motiu del seu càrrec.</w:t>
      </w:r>
    </w:p>
    <w:p w:rsidR="00DA65C5" w:rsidRDefault="00DA65C5">
      <w:pPr>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-Les ofenses o agressions de paraula o de fet a altres membres de la societat, quan puguin ser constitutives de falta o delicte tipificats en el Codi Penal.</w:t>
      </w:r>
    </w:p>
    <w:p w:rsidR="00DA65C5" w:rsidRDefault="00833A5A">
      <w:pPr>
        <w:ind w:firstLine="708"/>
        <w:jc w:val="both"/>
        <w:rPr>
          <w:rFonts w:ascii="Arial" w:hAnsi="Arial" w:cs="Arial"/>
          <w:sz w:val="24"/>
        </w:rPr>
      </w:pPr>
      <w:r>
        <w:rPr>
          <w:rFonts w:ascii="Arial" w:hAnsi="Arial" w:cs="Arial"/>
          <w:sz w:val="24"/>
        </w:rPr>
        <w:t>- Caçar més peces de les establertes en aquest Reglament.</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color w:val="000000"/>
          <w:sz w:val="24"/>
        </w:rPr>
      </w:pPr>
      <w:r>
        <w:rPr>
          <w:rFonts w:ascii="Arial" w:hAnsi="Arial" w:cs="Arial"/>
          <w:sz w:val="24"/>
        </w:rPr>
        <w:t>-</w:t>
      </w:r>
      <w:r>
        <w:rPr>
          <w:rFonts w:ascii="Arial" w:hAnsi="Arial" w:cs="Arial"/>
          <w:color w:val="000000"/>
          <w:sz w:val="24"/>
        </w:rPr>
        <w:t xml:space="preserve">Les agressions físiques als socis, convidats, membres de la Junta Directiva, Delegats, propietaris i qualsevol altre autoritat. </w:t>
      </w:r>
    </w:p>
    <w:p w:rsidR="00DA65C5" w:rsidRDefault="00DA65C5">
      <w:pPr>
        <w:ind w:firstLine="708"/>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-Les agressions psíquiques (insults, amenaces, coaccions, etc) a socis, convidats, membres de la Junta Directiva, Delegats, propietaris i qualsevol altre autoritat esportiva.</w:t>
      </w:r>
    </w:p>
    <w:p w:rsidR="00DA65C5" w:rsidRDefault="00DA65C5">
      <w:pPr>
        <w:ind w:firstLine="708"/>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-Exposar pública i notòriament, sigui de manera escrita o verbal, falsedats que originin el desprestigi de la Societat, dels seus socis o de la Junta Directiva.</w:t>
      </w:r>
    </w:p>
    <w:p w:rsidR="00DA65C5" w:rsidRDefault="00DA65C5">
      <w:pPr>
        <w:ind w:firstLine="708"/>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-El incompliment de qualsevol de les obligacions d’un soci,  recollides en els Estatuts Socials de la Societat o en les normes o Reglaments o acords d’assemblea que pugui aprovar la societat i/o socis.</w:t>
      </w:r>
    </w:p>
    <w:p w:rsidR="00DA65C5" w:rsidRDefault="00DA65C5">
      <w:pPr>
        <w:ind w:firstLine="708"/>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-El incompliment de les prescripcions recollides en els Reglaments interns aprovats per Junta Directiva i ratificats per Assemblea General.</w:t>
      </w:r>
    </w:p>
    <w:p w:rsidR="00DA65C5" w:rsidRDefault="00DA65C5">
      <w:pPr>
        <w:ind w:firstLine="708"/>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-Els actes contraris als acords adoptats pels òrgans de govern de la societat.</w:t>
      </w:r>
    </w:p>
    <w:p w:rsidR="00DA65C5" w:rsidRDefault="00DA65C5">
      <w:pPr>
        <w:ind w:firstLine="708"/>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-La manca de pagament de qualsevol de les quotes socials establertes desprès de haver notificat el corresponent requeriment.</w:t>
      </w:r>
    </w:p>
    <w:p w:rsidR="00DA65C5" w:rsidRDefault="00DA65C5">
      <w:pPr>
        <w:ind w:firstLine="708"/>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-Practicar la caça en zones de seguretat, ja siguin marcades per l’Administració com per aquest Reglament.</w:t>
      </w:r>
    </w:p>
    <w:p w:rsidR="00DA65C5" w:rsidRDefault="00DA65C5">
      <w:pPr>
        <w:ind w:firstLine="708"/>
        <w:jc w:val="both"/>
        <w:rPr>
          <w:rFonts w:ascii="Arial" w:hAnsi="Arial" w:cs="Arial"/>
          <w:color w:val="000000"/>
          <w:sz w:val="24"/>
        </w:rPr>
      </w:pPr>
    </w:p>
    <w:p w:rsidR="00DA65C5" w:rsidRDefault="00833A5A">
      <w:pPr>
        <w:ind w:firstLine="360"/>
        <w:jc w:val="both"/>
        <w:rPr>
          <w:rFonts w:ascii="Arial" w:hAnsi="Arial" w:cs="Arial"/>
          <w:color w:val="000000"/>
          <w:sz w:val="24"/>
        </w:rPr>
      </w:pPr>
      <w:r>
        <w:rPr>
          <w:rFonts w:ascii="Arial" w:hAnsi="Arial" w:cs="Arial"/>
          <w:color w:val="000000"/>
          <w:sz w:val="24"/>
        </w:rPr>
        <w:t>-Practicar la caça fora de l’horari establert.</w:t>
      </w:r>
    </w:p>
    <w:p w:rsidR="00DA65C5" w:rsidRDefault="00DA65C5">
      <w:pPr>
        <w:ind w:firstLine="360"/>
        <w:jc w:val="both"/>
        <w:rPr>
          <w:rFonts w:ascii="Arial" w:hAnsi="Arial" w:cs="Arial"/>
          <w:color w:val="000000"/>
          <w:sz w:val="24"/>
        </w:rPr>
      </w:pPr>
    </w:p>
    <w:p w:rsidR="00DA65C5" w:rsidRDefault="00833A5A">
      <w:pPr>
        <w:ind w:firstLine="360"/>
        <w:jc w:val="both"/>
        <w:rPr>
          <w:rFonts w:ascii="Arial" w:hAnsi="Arial" w:cs="Arial"/>
          <w:color w:val="000000"/>
          <w:sz w:val="24"/>
        </w:rPr>
      </w:pPr>
      <w:r>
        <w:rPr>
          <w:rFonts w:ascii="Arial" w:hAnsi="Arial" w:cs="Arial"/>
          <w:color w:val="000000"/>
          <w:sz w:val="24"/>
        </w:rPr>
        <w:t>-No mantenir les distancies de seguretat practicant la cacera (nuclis urbans, carreteres, cases aïllades, camins). Disparar en aquestes direccions si arriben els perdigons.</w:t>
      </w:r>
    </w:p>
    <w:p w:rsidR="00DA65C5" w:rsidRDefault="00DA65C5">
      <w:pPr>
        <w:jc w:val="both"/>
        <w:rPr>
          <w:rFonts w:ascii="Arial" w:hAnsi="Arial" w:cs="Arial"/>
          <w:color w:val="000000"/>
          <w:sz w:val="24"/>
        </w:rPr>
      </w:pPr>
    </w:p>
    <w:p w:rsidR="00DA65C5" w:rsidRDefault="00833A5A">
      <w:pPr>
        <w:ind w:firstLine="360"/>
        <w:jc w:val="both"/>
        <w:rPr>
          <w:rFonts w:ascii="Arial" w:hAnsi="Arial" w:cs="Arial"/>
          <w:color w:val="000000"/>
          <w:sz w:val="24"/>
        </w:rPr>
      </w:pPr>
      <w:r>
        <w:rPr>
          <w:rFonts w:ascii="Arial" w:hAnsi="Arial" w:cs="Arial"/>
          <w:sz w:val="24"/>
        </w:rPr>
        <w:t>-No respectar la seguretat de la cacera,  les normes de la mateixa o les instruccions del cap de colla.</w:t>
      </w:r>
    </w:p>
    <w:p w:rsidR="00DA65C5" w:rsidRDefault="00DA65C5">
      <w:pPr>
        <w:jc w:val="both"/>
        <w:rPr>
          <w:rFonts w:ascii="Arial" w:hAnsi="Arial" w:cs="Arial"/>
          <w:color w:val="000000"/>
          <w:sz w:val="24"/>
        </w:rPr>
      </w:pPr>
    </w:p>
    <w:p w:rsidR="00DA65C5" w:rsidRDefault="00833A5A">
      <w:pPr>
        <w:ind w:firstLine="360"/>
        <w:jc w:val="both"/>
        <w:rPr>
          <w:rFonts w:ascii="Arial" w:hAnsi="Arial" w:cs="Arial"/>
          <w:color w:val="000000"/>
          <w:sz w:val="24"/>
        </w:rPr>
      </w:pPr>
      <w:r>
        <w:rPr>
          <w:rFonts w:ascii="Arial" w:hAnsi="Arial" w:cs="Arial"/>
          <w:color w:val="000000"/>
          <w:sz w:val="24"/>
        </w:rPr>
        <w:t>-Practicar la caça major fora de la colla del senglar.</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05"/>
          <w:sz w:val="24"/>
          <w:u w:val="single"/>
        </w:rPr>
        <w:lastRenderedPageBreak/>
        <w:t>Article 7</w:t>
      </w:r>
      <w:r>
        <w:rPr>
          <w:rFonts w:ascii="Arial" w:hAnsi="Arial" w:cs="Arial"/>
          <w:w w:val="105"/>
          <w:sz w:val="24"/>
          <w:u w:val="single"/>
          <w:lang w:val="es-AR"/>
        </w:rPr>
        <w:t>6</w:t>
      </w:r>
      <w:r>
        <w:rPr>
          <w:rFonts w:ascii="Arial" w:hAnsi="Arial" w:cs="Arial"/>
          <w:w w:val="105"/>
          <w:sz w:val="24"/>
          <w:u w:val="single"/>
        </w:rPr>
        <w:t>.-</w:t>
      </w:r>
      <w:r>
        <w:rPr>
          <w:rFonts w:ascii="Arial" w:hAnsi="Arial" w:cs="Arial"/>
          <w:w w:val="105"/>
          <w:sz w:val="24"/>
        </w:rPr>
        <w:t xml:space="preserve"> A les faltes descrites als articles precedents cal adjuntar les tipificades al present reglament i als estatuts socials.</w:t>
      </w:r>
      <w:r>
        <w:rPr>
          <w:rFonts w:ascii="Arial" w:hAnsi="Arial" w:cs="Arial"/>
          <w:sz w:val="24"/>
        </w:rPr>
        <w:t xml:space="preserve"> </w:t>
      </w: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833A5A">
      <w:pPr>
        <w:jc w:val="both"/>
        <w:rPr>
          <w:rFonts w:ascii="Arial" w:hAnsi="Arial" w:cs="Arial"/>
          <w:b/>
          <w:sz w:val="28"/>
          <w:u w:val="single"/>
        </w:rPr>
      </w:pPr>
      <w:r>
        <w:rPr>
          <w:rFonts w:ascii="Arial" w:hAnsi="Arial" w:cs="Arial"/>
          <w:b/>
          <w:sz w:val="28"/>
          <w:u w:val="single"/>
        </w:rPr>
        <w:t>CAPITOL X: DE LES SANCIONS</w:t>
      </w: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7</w:t>
      </w:r>
      <w:r>
        <w:rPr>
          <w:rFonts w:ascii="Arial" w:hAnsi="Arial" w:cs="Arial"/>
          <w:sz w:val="24"/>
          <w:u w:val="single"/>
          <w:lang w:val="es-AR"/>
        </w:rPr>
        <w:t>8</w:t>
      </w:r>
      <w:r>
        <w:rPr>
          <w:rFonts w:ascii="Arial" w:hAnsi="Arial" w:cs="Arial"/>
          <w:sz w:val="24"/>
          <w:u w:val="single"/>
        </w:rPr>
        <w:t>.-</w:t>
      </w:r>
      <w:r>
        <w:rPr>
          <w:rFonts w:ascii="Arial" w:hAnsi="Arial" w:cs="Arial"/>
          <w:w w:val="140"/>
          <w:sz w:val="24"/>
        </w:rPr>
        <w:t xml:space="preserve"> </w:t>
      </w:r>
      <w:r>
        <w:rPr>
          <w:rFonts w:ascii="Arial" w:hAnsi="Arial" w:cs="Arial"/>
          <w:w w:val="110"/>
          <w:sz w:val="24"/>
        </w:rPr>
        <w:t>Les sancions aplicables seran les següents:</w:t>
      </w:r>
    </w:p>
    <w:p w:rsidR="00DA65C5" w:rsidRDefault="00DA65C5">
      <w:pPr>
        <w:jc w:val="both"/>
        <w:rPr>
          <w:rFonts w:ascii="Arial" w:hAnsi="Arial" w:cs="Arial"/>
          <w:w w:val="95"/>
          <w:sz w:val="24"/>
        </w:rPr>
      </w:pPr>
    </w:p>
    <w:p w:rsidR="00DA65C5" w:rsidRDefault="00833A5A">
      <w:pPr>
        <w:jc w:val="both"/>
        <w:rPr>
          <w:rFonts w:ascii="Arial" w:hAnsi="Arial" w:cs="Arial"/>
          <w:sz w:val="24"/>
          <w:u w:val="single"/>
        </w:rPr>
      </w:pPr>
      <w:r>
        <w:rPr>
          <w:rFonts w:ascii="Arial" w:hAnsi="Arial" w:cs="Arial"/>
          <w:w w:val="95"/>
          <w:sz w:val="24"/>
          <w:u w:val="single"/>
        </w:rPr>
        <w:t>FALTES LLEUS:</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-Comunicat per escrit advertiment al soci de la falta comesa.</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-Suspensió dels drets de soci per un període de temps d’un mes a complir dintre del període de cacera, si la sanció imposada és ferma dintre del període de veda, aquesta serà complerta al inici de la propera temporada.</w:t>
      </w:r>
    </w:p>
    <w:p w:rsidR="00DA65C5" w:rsidRDefault="00DA65C5">
      <w:pPr>
        <w:jc w:val="both"/>
        <w:rPr>
          <w:rFonts w:ascii="Arial" w:hAnsi="Arial" w:cs="Arial"/>
          <w:sz w:val="24"/>
        </w:rPr>
      </w:pPr>
    </w:p>
    <w:p w:rsidR="00DA65C5" w:rsidRDefault="00833A5A">
      <w:pPr>
        <w:jc w:val="both"/>
        <w:rPr>
          <w:rFonts w:ascii="Arial" w:hAnsi="Arial" w:cs="Arial"/>
          <w:sz w:val="24"/>
          <w:u w:val="single"/>
        </w:rPr>
      </w:pPr>
      <w:r>
        <w:rPr>
          <w:rFonts w:ascii="Arial" w:hAnsi="Arial" w:cs="Arial"/>
          <w:w w:val="95"/>
          <w:sz w:val="24"/>
          <w:u w:val="single"/>
        </w:rPr>
        <w:t>FALTES GREUS:</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-Suspensió dels drets de soci per un període de temps entre 3 mesos i 1 any a complir dintre del període de cacera, si la sanció imposada és ferma dintre del període de veda, aquesta serà complerta al inici de la propera temporada.</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color w:val="000000"/>
          <w:sz w:val="24"/>
        </w:rPr>
      </w:pPr>
      <w:r>
        <w:rPr>
          <w:rFonts w:ascii="Arial" w:hAnsi="Arial" w:cs="Arial"/>
          <w:color w:val="000000"/>
          <w:sz w:val="24"/>
        </w:rPr>
        <w:t>-La inhabilitació per participar en un acte (per a la caça o captura ocells) organitzat per la Societat per un període d’un mes a una temporada sencera.</w:t>
      </w:r>
    </w:p>
    <w:p w:rsidR="00DA65C5" w:rsidRDefault="00DA65C5">
      <w:pPr>
        <w:ind w:firstLine="708"/>
        <w:jc w:val="both"/>
        <w:rPr>
          <w:rFonts w:ascii="Arial" w:hAnsi="Arial" w:cs="Arial"/>
          <w:sz w:val="24"/>
        </w:rPr>
      </w:pPr>
    </w:p>
    <w:p w:rsidR="00DA65C5" w:rsidRDefault="00DA65C5">
      <w:pPr>
        <w:ind w:firstLine="708"/>
        <w:jc w:val="both"/>
        <w:rPr>
          <w:rFonts w:ascii="Arial" w:hAnsi="Arial" w:cs="Arial"/>
          <w:sz w:val="24"/>
        </w:rPr>
      </w:pPr>
    </w:p>
    <w:p w:rsidR="00DA65C5" w:rsidRDefault="00833A5A">
      <w:pPr>
        <w:jc w:val="both"/>
        <w:rPr>
          <w:rFonts w:ascii="Arial" w:hAnsi="Arial" w:cs="Arial"/>
          <w:sz w:val="24"/>
          <w:u w:val="single"/>
        </w:rPr>
      </w:pPr>
      <w:r>
        <w:rPr>
          <w:rFonts w:ascii="Arial" w:hAnsi="Arial" w:cs="Arial"/>
          <w:sz w:val="24"/>
          <w:u w:val="single"/>
        </w:rPr>
        <w:t>FALTES MOLT GREUS:</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-Suspensió de la condició de soci per un període de temps entre 3 i 5 anys.</w:t>
      </w:r>
    </w:p>
    <w:p w:rsidR="00DA65C5" w:rsidRDefault="00833A5A">
      <w:pPr>
        <w:ind w:firstLine="708"/>
        <w:jc w:val="both"/>
        <w:rPr>
          <w:rFonts w:ascii="Arial" w:hAnsi="Arial" w:cs="Arial"/>
          <w:sz w:val="24"/>
        </w:rPr>
      </w:pPr>
      <w:r>
        <w:rPr>
          <w:rFonts w:ascii="Arial" w:hAnsi="Arial" w:cs="Arial"/>
          <w:sz w:val="24"/>
        </w:rPr>
        <w:t>-Expulsió com a membre de la societat amb la pèrdua de tots els drets.</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color w:val="000000"/>
          <w:sz w:val="24"/>
        </w:rPr>
      </w:pPr>
      <w:r>
        <w:rPr>
          <w:rFonts w:ascii="Arial" w:hAnsi="Arial" w:cs="Arial"/>
          <w:color w:val="000000"/>
          <w:sz w:val="24"/>
        </w:rPr>
        <w:t>-El pagament dels desperfectes si n’hi haguessin.</w:t>
      </w:r>
    </w:p>
    <w:p w:rsidR="00DA65C5" w:rsidRDefault="00DA65C5">
      <w:pPr>
        <w:ind w:left="720"/>
        <w:jc w:val="both"/>
        <w:rPr>
          <w:rFonts w:ascii="Arial" w:hAnsi="Arial" w:cs="Arial"/>
          <w:color w:val="000000"/>
          <w:sz w:val="24"/>
        </w:rPr>
      </w:pPr>
    </w:p>
    <w:p w:rsidR="00DA65C5" w:rsidRDefault="00833A5A">
      <w:pPr>
        <w:ind w:firstLine="708"/>
        <w:jc w:val="both"/>
        <w:rPr>
          <w:rFonts w:ascii="Arial" w:hAnsi="Arial" w:cs="Arial"/>
          <w:color w:val="000000"/>
          <w:sz w:val="24"/>
        </w:rPr>
      </w:pPr>
      <w:r>
        <w:rPr>
          <w:rFonts w:ascii="Arial" w:hAnsi="Arial" w:cs="Arial"/>
          <w:color w:val="000000"/>
          <w:sz w:val="24"/>
        </w:rPr>
        <w:t>-La inhabilitació  per participar en qualsevol acte (per a la caça o captura ocells) organitzat per la Societat per un període d’una a quatre temporades.</w:t>
      </w:r>
    </w:p>
    <w:p w:rsidR="00DA65C5" w:rsidRDefault="00DA65C5">
      <w:pPr>
        <w:ind w:firstLine="708"/>
        <w:jc w:val="both"/>
        <w:rPr>
          <w:rFonts w:ascii="Arial" w:hAnsi="Arial" w:cs="Arial"/>
          <w:sz w:val="24"/>
        </w:rPr>
      </w:pP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w w:val="125"/>
          <w:sz w:val="24"/>
          <w:u w:val="single"/>
        </w:rPr>
        <w:t>Article 7</w:t>
      </w:r>
      <w:r>
        <w:rPr>
          <w:rFonts w:ascii="Arial" w:hAnsi="Arial" w:cs="Arial"/>
          <w:w w:val="125"/>
          <w:sz w:val="24"/>
          <w:u w:val="single"/>
          <w:lang w:val="es-AR"/>
        </w:rPr>
        <w:t>8</w:t>
      </w:r>
      <w:r>
        <w:rPr>
          <w:rFonts w:ascii="Arial" w:hAnsi="Arial" w:cs="Arial"/>
          <w:w w:val="125"/>
          <w:sz w:val="24"/>
          <w:u w:val="single"/>
        </w:rPr>
        <w:t>.-</w:t>
      </w:r>
      <w:r>
        <w:rPr>
          <w:rFonts w:ascii="Arial" w:hAnsi="Arial" w:cs="Arial"/>
          <w:w w:val="125"/>
          <w:sz w:val="24"/>
        </w:rPr>
        <w:t xml:space="preserve"> </w:t>
      </w:r>
      <w:r>
        <w:rPr>
          <w:rFonts w:ascii="Arial" w:hAnsi="Arial" w:cs="Arial"/>
          <w:color w:val="000000"/>
          <w:sz w:val="24"/>
        </w:rPr>
        <w:t>Si la societat és sancionada per cobrir  la responsabilitat  final  d’una acció comesa per un dels seus socis, la Junta Directiva es reserva el dret d’imputar a aquests la responsabilitat final de la falta, podent exigir la compensació de les conseqüències que se’n</w:t>
      </w:r>
      <w:r>
        <w:rPr>
          <w:rFonts w:ascii="Arial" w:hAnsi="Arial" w:cs="Arial"/>
          <w:sz w:val="24"/>
        </w:rPr>
        <w:t xml:space="preserve"> derivin. Disposant d’un temps de 1 mes per fer efectiu aquest import. L’incompliment d’aquest pagament serà considerat una falta molt greu.</w:t>
      </w:r>
    </w:p>
    <w:p w:rsidR="00DA65C5" w:rsidRDefault="00DA65C5">
      <w:pPr>
        <w:jc w:val="both"/>
        <w:rPr>
          <w:rFonts w:ascii="Arial" w:hAnsi="Arial" w:cs="Arial"/>
          <w:sz w:val="24"/>
        </w:rPr>
      </w:pPr>
    </w:p>
    <w:p w:rsidR="00DA65C5" w:rsidRDefault="00833A5A">
      <w:pPr>
        <w:jc w:val="both"/>
        <w:rPr>
          <w:rFonts w:ascii="Arial" w:hAnsi="Arial" w:cs="Arial"/>
          <w:w w:val="105"/>
          <w:sz w:val="24"/>
        </w:rPr>
      </w:pPr>
      <w:r>
        <w:rPr>
          <w:rFonts w:ascii="Arial" w:hAnsi="Arial" w:cs="Arial"/>
          <w:w w:val="105"/>
          <w:sz w:val="24"/>
          <w:u w:val="single"/>
        </w:rPr>
        <w:t xml:space="preserve">Article </w:t>
      </w:r>
      <w:r>
        <w:rPr>
          <w:rFonts w:ascii="Arial" w:hAnsi="Arial" w:cs="Arial"/>
          <w:w w:val="105"/>
          <w:sz w:val="24"/>
          <w:u w:val="single"/>
          <w:lang w:val="es-AR"/>
        </w:rPr>
        <w:t>79</w:t>
      </w:r>
      <w:r>
        <w:rPr>
          <w:rFonts w:ascii="Arial" w:hAnsi="Arial" w:cs="Arial"/>
          <w:w w:val="105"/>
          <w:sz w:val="24"/>
          <w:u w:val="single"/>
        </w:rPr>
        <w:t>.-</w:t>
      </w:r>
      <w:r>
        <w:rPr>
          <w:rFonts w:ascii="Arial" w:hAnsi="Arial" w:cs="Arial"/>
          <w:w w:val="105"/>
          <w:sz w:val="24"/>
        </w:rPr>
        <w:t xml:space="preserve"> Graduació de les penes. </w:t>
      </w:r>
    </w:p>
    <w:p w:rsidR="00DA65C5" w:rsidRDefault="00833A5A">
      <w:pPr>
        <w:jc w:val="both"/>
        <w:rPr>
          <w:rFonts w:ascii="Arial" w:hAnsi="Arial" w:cs="Arial"/>
          <w:w w:val="105"/>
          <w:sz w:val="24"/>
        </w:rPr>
      </w:pPr>
      <w:r>
        <w:rPr>
          <w:rFonts w:ascii="Arial" w:hAnsi="Arial" w:cs="Arial"/>
          <w:w w:val="105"/>
          <w:sz w:val="24"/>
        </w:rPr>
        <w:lastRenderedPageBreak/>
        <w:t>Les faltes es graduaran segons la seva intencionalitat, els perjudicis causats a la Societat, al vedat de caça o a tercers, i la reincidència per part de l’infractor.</w:t>
      </w:r>
    </w:p>
    <w:p w:rsidR="00DA65C5" w:rsidRDefault="00DA65C5">
      <w:pPr>
        <w:jc w:val="both"/>
        <w:rPr>
          <w:rFonts w:ascii="Arial" w:hAnsi="Arial" w:cs="Arial"/>
          <w:w w:val="105"/>
          <w:sz w:val="24"/>
        </w:rPr>
      </w:pPr>
    </w:p>
    <w:p w:rsidR="00DA65C5" w:rsidRDefault="00833A5A">
      <w:pPr>
        <w:jc w:val="both"/>
        <w:rPr>
          <w:rFonts w:ascii="Arial" w:hAnsi="Arial" w:cs="Arial"/>
          <w:b/>
          <w:sz w:val="28"/>
          <w:u w:val="single"/>
        </w:rPr>
      </w:pPr>
      <w:r>
        <w:rPr>
          <w:rFonts w:ascii="Arial" w:hAnsi="Arial" w:cs="Arial"/>
          <w:b/>
          <w:sz w:val="28"/>
          <w:u w:val="single"/>
        </w:rPr>
        <w:t>CAPITOL XI: CIRCUMSTÀNCIES AGREUJANTS O ATENUANTS</w:t>
      </w:r>
    </w:p>
    <w:p w:rsidR="00DA65C5" w:rsidRDefault="00DA65C5">
      <w:pPr>
        <w:jc w:val="both"/>
        <w:rPr>
          <w:rFonts w:ascii="Arial" w:hAnsi="Arial" w:cs="Arial"/>
          <w:sz w:val="24"/>
        </w:rPr>
      </w:pPr>
    </w:p>
    <w:p w:rsidR="00DA65C5" w:rsidRDefault="00833A5A">
      <w:pPr>
        <w:jc w:val="both"/>
        <w:rPr>
          <w:rFonts w:ascii="Arial" w:hAnsi="Arial" w:cs="Arial"/>
          <w:color w:val="000000"/>
          <w:sz w:val="24"/>
        </w:rPr>
      </w:pPr>
      <w:r>
        <w:rPr>
          <w:rFonts w:ascii="Arial" w:hAnsi="Arial" w:cs="Arial"/>
          <w:color w:val="000000"/>
          <w:sz w:val="24"/>
          <w:u w:val="single"/>
        </w:rPr>
        <w:t>Article 8</w:t>
      </w:r>
      <w:r>
        <w:rPr>
          <w:rFonts w:ascii="Arial" w:hAnsi="Arial" w:cs="Arial"/>
          <w:color w:val="000000"/>
          <w:sz w:val="24"/>
          <w:u w:val="single"/>
          <w:lang w:val="es-AR"/>
        </w:rPr>
        <w:t>0</w:t>
      </w:r>
      <w:r>
        <w:rPr>
          <w:rFonts w:ascii="Arial" w:hAnsi="Arial" w:cs="Arial"/>
          <w:color w:val="000000"/>
          <w:sz w:val="24"/>
          <w:u w:val="single"/>
        </w:rPr>
        <w:t>.-</w:t>
      </w:r>
      <w:r>
        <w:rPr>
          <w:rFonts w:ascii="Arial" w:hAnsi="Arial" w:cs="Arial"/>
          <w:b/>
          <w:color w:val="000000"/>
          <w:sz w:val="24"/>
        </w:rPr>
        <w:t xml:space="preserve"> </w:t>
      </w:r>
      <w:r>
        <w:rPr>
          <w:rFonts w:ascii="Arial" w:hAnsi="Arial" w:cs="Arial"/>
          <w:color w:val="000000"/>
          <w:sz w:val="24"/>
        </w:rPr>
        <w:t>Són circumstàncies que agreugen la responsabilitat:</w:t>
      </w:r>
    </w:p>
    <w:p w:rsidR="00DA65C5" w:rsidRDefault="00DA65C5">
      <w:pPr>
        <w:jc w:val="both"/>
        <w:rPr>
          <w:rFonts w:ascii="Arial" w:hAnsi="Arial" w:cs="Arial"/>
          <w:color w:val="000000"/>
          <w:sz w:val="24"/>
        </w:rPr>
      </w:pPr>
    </w:p>
    <w:p w:rsidR="00DA65C5" w:rsidRDefault="00833A5A">
      <w:pPr>
        <w:ind w:firstLine="360"/>
        <w:jc w:val="both"/>
        <w:rPr>
          <w:rFonts w:ascii="Arial" w:hAnsi="Arial" w:cs="Arial"/>
          <w:color w:val="000000"/>
          <w:sz w:val="24"/>
        </w:rPr>
      </w:pPr>
      <w:r>
        <w:rPr>
          <w:rFonts w:ascii="Arial" w:hAnsi="Arial" w:cs="Arial"/>
          <w:color w:val="000000"/>
          <w:sz w:val="24"/>
        </w:rPr>
        <w:t>-La reincidència</w:t>
      </w:r>
      <w:r>
        <w:rPr>
          <w:rFonts w:ascii="Arial" w:hAnsi="Arial" w:cs="Arial"/>
          <w:color w:val="000000"/>
          <w:sz w:val="24"/>
          <w:lang w:val="es-AR"/>
        </w:rPr>
        <w:t>.</w:t>
      </w:r>
    </w:p>
    <w:p w:rsidR="00DA65C5" w:rsidRDefault="00DA65C5">
      <w:pPr>
        <w:ind w:firstLine="360"/>
        <w:jc w:val="both"/>
        <w:rPr>
          <w:rFonts w:ascii="Arial" w:hAnsi="Arial" w:cs="Arial"/>
          <w:color w:val="000000"/>
          <w:sz w:val="24"/>
        </w:rPr>
      </w:pPr>
    </w:p>
    <w:p w:rsidR="00DA65C5" w:rsidRDefault="00833A5A">
      <w:pPr>
        <w:ind w:firstLine="360"/>
        <w:jc w:val="both"/>
        <w:rPr>
          <w:rFonts w:ascii="Arial" w:hAnsi="Arial" w:cs="Arial"/>
          <w:color w:val="000000"/>
          <w:sz w:val="24"/>
        </w:rPr>
      </w:pPr>
      <w:r>
        <w:rPr>
          <w:rFonts w:ascii="Arial" w:hAnsi="Arial" w:cs="Arial"/>
          <w:color w:val="000000"/>
          <w:sz w:val="24"/>
        </w:rPr>
        <w:t>-El perjudici econòmic causat a la societat, a l’àrea privada de caça o a tercers.</w:t>
      </w:r>
    </w:p>
    <w:p w:rsidR="00DA65C5" w:rsidRDefault="00DA65C5">
      <w:pPr>
        <w:ind w:firstLine="360"/>
        <w:jc w:val="both"/>
        <w:rPr>
          <w:rFonts w:ascii="Arial" w:hAnsi="Arial" w:cs="Arial"/>
          <w:color w:val="000000"/>
          <w:sz w:val="24"/>
        </w:rPr>
      </w:pPr>
    </w:p>
    <w:p w:rsidR="00DA65C5" w:rsidRDefault="00833A5A">
      <w:pPr>
        <w:ind w:firstLine="360"/>
        <w:jc w:val="both"/>
        <w:rPr>
          <w:rFonts w:ascii="Arial" w:hAnsi="Arial" w:cs="Arial"/>
          <w:color w:val="000000"/>
          <w:sz w:val="24"/>
        </w:rPr>
      </w:pPr>
      <w:r>
        <w:rPr>
          <w:rFonts w:ascii="Arial" w:hAnsi="Arial" w:cs="Arial"/>
          <w:color w:val="000000"/>
          <w:sz w:val="24"/>
        </w:rPr>
        <w:t>-L’existència d’intencionalitat</w:t>
      </w:r>
      <w:r>
        <w:rPr>
          <w:rFonts w:ascii="Arial" w:hAnsi="Arial" w:cs="Arial"/>
          <w:color w:val="000000"/>
          <w:sz w:val="24"/>
          <w:lang w:val="es-AR"/>
        </w:rPr>
        <w:t>.</w:t>
      </w:r>
      <w:r>
        <w:rPr>
          <w:rFonts w:ascii="Arial" w:hAnsi="Arial" w:cs="Arial"/>
          <w:color w:val="000000"/>
          <w:sz w:val="24"/>
        </w:rPr>
        <w:t xml:space="preserve"> </w:t>
      </w:r>
    </w:p>
    <w:p w:rsidR="00DA65C5" w:rsidRDefault="00DA65C5">
      <w:pPr>
        <w:ind w:firstLine="360"/>
        <w:jc w:val="both"/>
        <w:rPr>
          <w:rFonts w:ascii="Arial" w:hAnsi="Arial" w:cs="Arial"/>
          <w:color w:val="000000"/>
          <w:sz w:val="24"/>
        </w:rPr>
      </w:pPr>
    </w:p>
    <w:p w:rsidR="00DA65C5" w:rsidRDefault="00833A5A">
      <w:pPr>
        <w:ind w:firstLine="360"/>
        <w:jc w:val="both"/>
        <w:rPr>
          <w:rFonts w:ascii="Arial" w:hAnsi="Arial" w:cs="Arial"/>
          <w:color w:val="000000"/>
          <w:sz w:val="24"/>
        </w:rPr>
      </w:pPr>
      <w:r>
        <w:rPr>
          <w:rFonts w:ascii="Arial" w:hAnsi="Arial" w:cs="Arial"/>
          <w:color w:val="000000"/>
          <w:sz w:val="24"/>
        </w:rPr>
        <w:t>-Oposar resistència als requeriments efectuats, en tot cas, pels guardes de camp de l’àrea privada de caça, o persona autoritzada per la societat</w:t>
      </w:r>
      <w:r>
        <w:rPr>
          <w:rFonts w:ascii="Arial" w:hAnsi="Arial" w:cs="Arial"/>
          <w:color w:val="000000"/>
          <w:sz w:val="24"/>
          <w:lang w:val="es-AR"/>
        </w:rPr>
        <w:t>.</w:t>
      </w:r>
      <w:r>
        <w:rPr>
          <w:rFonts w:ascii="Arial" w:hAnsi="Arial" w:cs="Arial"/>
          <w:color w:val="000000"/>
          <w:sz w:val="24"/>
        </w:rPr>
        <w:t xml:space="preserve"> </w:t>
      </w:r>
    </w:p>
    <w:p w:rsidR="00DA65C5" w:rsidRDefault="00DA65C5">
      <w:pPr>
        <w:ind w:left="720"/>
        <w:jc w:val="both"/>
        <w:rPr>
          <w:rFonts w:ascii="Arial" w:hAnsi="Arial" w:cs="Arial"/>
          <w:color w:val="000000"/>
          <w:sz w:val="24"/>
        </w:rPr>
      </w:pPr>
    </w:p>
    <w:p w:rsidR="00DA65C5" w:rsidRDefault="00833A5A">
      <w:pPr>
        <w:jc w:val="both"/>
        <w:rPr>
          <w:rFonts w:ascii="Arial" w:hAnsi="Arial" w:cs="Arial"/>
          <w:color w:val="000000"/>
          <w:sz w:val="24"/>
        </w:rPr>
      </w:pPr>
      <w:r>
        <w:rPr>
          <w:rFonts w:ascii="Arial" w:hAnsi="Arial" w:cs="Arial"/>
          <w:color w:val="000000"/>
          <w:sz w:val="24"/>
        </w:rPr>
        <w:t>Existirà reincidència quan l’autor hagués estat sancionat anteriorment per qualsevol infracció a la disciplina esportiva d’igual o major gravetat en el transcurs d’un període de temps d’un any.</w:t>
      </w:r>
    </w:p>
    <w:p w:rsidR="00DA65C5" w:rsidRDefault="00DA65C5">
      <w:pPr>
        <w:jc w:val="both"/>
        <w:rPr>
          <w:rFonts w:ascii="Arial" w:hAnsi="Arial" w:cs="Arial"/>
          <w:color w:val="000000"/>
          <w:sz w:val="24"/>
        </w:rPr>
      </w:pPr>
    </w:p>
    <w:p w:rsidR="00DA65C5" w:rsidRDefault="00833A5A">
      <w:pPr>
        <w:jc w:val="both"/>
        <w:rPr>
          <w:rFonts w:ascii="Arial" w:hAnsi="Arial" w:cs="Arial"/>
          <w:color w:val="000000"/>
          <w:sz w:val="24"/>
        </w:rPr>
      </w:pPr>
      <w:r>
        <w:rPr>
          <w:rFonts w:ascii="Arial" w:hAnsi="Arial" w:cs="Arial"/>
          <w:color w:val="000000"/>
          <w:sz w:val="24"/>
          <w:u w:val="single"/>
        </w:rPr>
        <w:t>Article 8</w:t>
      </w:r>
      <w:r>
        <w:rPr>
          <w:rFonts w:ascii="Arial" w:hAnsi="Arial" w:cs="Arial"/>
          <w:color w:val="000000"/>
          <w:sz w:val="24"/>
          <w:u w:val="single"/>
          <w:lang w:val="es-AR"/>
        </w:rPr>
        <w:t>1</w:t>
      </w:r>
      <w:r>
        <w:rPr>
          <w:rFonts w:ascii="Arial" w:hAnsi="Arial" w:cs="Arial"/>
          <w:color w:val="000000"/>
          <w:sz w:val="24"/>
          <w:u w:val="single"/>
        </w:rPr>
        <w:t>.-</w:t>
      </w:r>
      <w:r>
        <w:rPr>
          <w:rFonts w:ascii="Arial" w:hAnsi="Arial" w:cs="Arial"/>
          <w:b/>
          <w:color w:val="000000"/>
          <w:sz w:val="24"/>
        </w:rPr>
        <w:t xml:space="preserve"> </w:t>
      </w:r>
      <w:r>
        <w:rPr>
          <w:rFonts w:ascii="Arial" w:hAnsi="Arial" w:cs="Arial"/>
          <w:color w:val="000000"/>
          <w:sz w:val="24"/>
        </w:rPr>
        <w:t xml:space="preserve">Són circumstàncies que atenuen la responsabilitat: </w:t>
      </w:r>
    </w:p>
    <w:p w:rsidR="00DA65C5" w:rsidRDefault="00DA65C5">
      <w:pPr>
        <w:jc w:val="both"/>
        <w:rPr>
          <w:rFonts w:ascii="Arial" w:hAnsi="Arial" w:cs="Arial"/>
          <w:color w:val="000000"/>
          <w:sz w:val="24"/>
        </w:rPr>
      </w:pPr>
    </w:p>
    <w:p w:rsidR="00DA65C5" w:rsidRDefault="00833A5A">
      <w:pPr>
        <w:ind w:firstLine="360"/>
        <w:jc w:val="both"/>
        <w:rPr>
          <w:rFonts w:ascii="Arial" w:hAnsi="Arial" w:cs="Arial"/>
          <w:color w:val="000000"/>
          <w:sz w:val="24"/>
        </w:rPr>
      </w:pPr>
      <w:r>
        <w:rPr>
          <w:rFonts w:ascii="Arial" w:hAnsi="Arial" w:cs="Arial"/>
          <w:color w:val="000000"/>
          <w:sz w:val="24"/>
        </w:rPr>
        <w:t>-La de penediment espontani</w:t>
      </w:r>
      <w:r>
        <w:rPr>
          <w:rFonts w:ascii="Arial" w:hAnsi="Arial" w:cs="Arial"/>
          <w:color w:val="000000"/>
          <w:sz w:val="24"/>
          <w:lang w:val="es-AR"/>
        </w:rPr>
        <w:t>.</w:t>
      </w:r>
    </w:p>
    <w:p w:rsidR="00DA65C5" w:rsidRDefault="00DA65C5">
      <w:pPr>
        <w:ind w:firstLine="360"/>
        <w:jc w:val="both"/>
        <w:rPr>
          <w:rFonts w:ascii="Arial" w:hAnsi="Arial" w:cs="Arial"/>
          <w:color w:val="000000"/>
          <w:sz w:val="24"/>
        </w:rPr>
      </w:pPr>
    </w:p>
    <w:p w:rsidR="00DA65C5" w:rsidRDefault="00833A5A">
      <w:pPr>
        <w:ind w:firstLine="360"/>
        <w:jc w:val="both"/>
        <w:rPr>
          <w:rFonts w:ascii="Arial" w:hAnsi="Arial" w:cs="Arial"/>
          <w:color w:val="000000"/>
          <w:sz w:val="24"/>
        </w:rPr>
      </w:pPr>
      <w:r>
        <w:rPr>
          <w:rFonts w:ascii="Arial" w:hAnsi="Arial" w:cs="Arial"/>
          <w:color w:val="000000"/>
          <w:sz w:val="24"/>
        </w:rPr>
        <w:t>-La d’haver actuat per una provocació il·legítima externa i suficient</w:t>
      </w:r>
      <w:r>
        <w:rPr>
          <w:rFonts w:ascii="Arial" w:hAnsi="Arial" w:cs="Arial"/>
          <w:color w:val="000000"/>
          <w:sz w:val="24"/>
          <w:lang w:val="es-AR"/>
        </w:rPr>
        <w:t>.</w:t>
      </w:r>
      <w:r>
        <w:rPr>
          <w:rFonts w:ascii="Arial" w:hAnsi="Arial" w:cs="Arial"/>
          <w:color w:val="000000"/>
          <w:sz w:val="24"/>
        </w:rPr>
        <w:t xml:space="preserve"> </w:t>
      </w:r>
    </w:p>
    <w:p w:rsidR="00DA65C5" w:rsidRDefault="00DA65C5">
      <w:pPr>
        <w:ind w:firstLine="360"/>
        <w:jc w:val="both"/>
        <w:rPr>
          <w:rFonts w:ascii="Arial" w:hAnsi="Arial" w:cs="Arial"/>
          <w:color w:val="000000"/>
          <w:sz w:val="24"/>
        </w:rPr>
      </w:pPr>
    </w:p>
    <w:p w:rsidR="00DA65C5" w:rsidRDefault="00833A5A">
      <w:pPr>
        <w:ind w:firstLine="360"/>
        <w:jc w:val="both"/>
        <w:rPr>
          <w:rFonts w:ascii="Arial" w:hAnsi="Arial" w:cs="Arial"/>
          <w:color w:val="000000"/>
          <w:sz w:val="24"/>
        </w:rPr>
      </w:pPr>
      <w:r>
        <w:rPr>
          <w:rFonts w:ascii="Arial" w:hAnsi="Arial" w:cs="Arial"/>
          <w:color w:val="000000"/>
          <w:sz w:val="24"/>
        </w:rPr>
        <w:t>-La de no haver estat sancionat amb anterioritat en el transcurs de la seva vida esportiva.</w:t>
      </w:r>
    </w:p>
    <w:p w:rsidR="00DA65C5" w:rsidRDefault="00DA65C5">
      <w:pPr>
        <w:ind w:left="720"/>
        <w:jc w:val="both"/>
        <w:rPr>
          <w:rFonts w:ascii="Arial" w:hAnsi="Arial" w:cs="Arial"/>
          <w:color w:val="000000"/>
          <w:sz w:val="24"/>
        </w:rPr>
      </w:pPr>
    </w:p>
    <w:p w:rsidR="00DA65C5" w:rsidRDefault="00833A5A">
      <w:pPr>
        <w:jc w:val="both"/>
        <w:rPr>
          <w:rFonts w:ascii="Arial" w:hAnsi="Arial" w:cs="Arial"/>
          <w:color w:val="000000"/>
          <w:sz w:val="24"/>
        </w:rPr>
      </w:pPr>
      <w:r>
        <w:rPr>
          <w:rFonts w:ascii="Arial" w:hAnsi="Arial" w:cs="Arial"/>
          <w:color w:val="000000"/>
          <w:sz w:val="24"/>
          <w:u w:val="single"/>
        </w:rPr>
        <w:t>Article 8</w:t>
      </w:r>
      <w:r>
        <w:rPr>
          <w:rFonts w:ascii="Arial" w:hAnsi="Arial" w:cs="Arial"/>
          <w:color w:val="000000"/>
          <w:sz w:val="24"/>
          <w:u w:val="single"/>
          <w:lang w:val="es-AR"/>
        </w:rPr>
        <w:t>2</w:t>
      </w:r>
      <w:r>
        <w:rPr>
          <w:rFonts w:ascii="Arial" w:hAnsi="Arial" w:cs="Arial"/>
          <w:color w:val="000000"/>
          <w:sz w:val="24"/>
          <w:u w:val="single"/>
        </w:rPr>
        <w:t>.-</w:t>
      </w:r>
      <w:r>
        <w:rPr>
          <w:rFonts w:ascii="Arial" w:hAnsi="Arial" w:cs="Arial"/>
          <w:b/>
          <w:color w:val="000000"/>
          <w:sz w:val="24"/>
        </w:rPr>
        <w:t xml:space="preserve"> </w:t>
      </w:r>
      <w:r>
        <w:rPr>
          <w:rFonts w:ascii="Arial" w:hAnsi="Arial" w:cs="Arial"/>
          <w:color w:val="000000"/>
          <w:sz w:val="24"/>
        </w:rPr>
        <w:t>Els òrgans disciplinaris podran, en l’exercici de llur funció, aplicar la sanció en el grau que estimin convenient, tenint en compte la naturalesa dels fets, la personalitat del responsable, les conseqüències de la infracció i la concurrència de circumstàncies atenuants o agreujants.</w:t>
      </w:r>
    </w:p>
    <w:p w:rsidR="00DA65C5" w:rsidRDefault="00DA65C5">
      <w:pPr>
        <w:jc w:val="both"/>
        <w:rPr>
          <w:rFonts w:ascii="Arial" w:hAnsi="Arial" w:cs="Arial"/>
          <w:color w:val="000000"/>
          <w:sz w:val="24"/>
        </w:rPr>
      </w:pPr>
    </w:p>
    <w:p w:rsidR="00DA65C5" w:rsidRDefault="00833A5A">
      <w:pPr>
        <w:jc w:val="both"/>
        <w:rPr>
          <w:rFonts w:ascii="Arial" w:hAnsi="Arial" w:cs="Arial"/>
          <w:b/>
          <w:sz w:val="28"/>
          <w:u w:val="single"/>
        </w:rPr>
      </w:pPr>
      <w:r>
        <w:rPr>
          <w:rFonts w:ascii="Arial" w:hAnsi="Arial" w:cs="Arial"/>
          <w:b/>
          <w:sz w:val="28"/>
          <w:u w:val="single"/>
        </w:rPr>
        <w:t>CAPITOL XII: EXTINCIÓ DE LA RESPONSABILITAT.</w:t>
      </w:r>
    </w:p>
    <w:p w:rsidR="00DA65C5" w:rsidRDefault="00DA65C5">
      <w:pPr>
        <w:jc w:val="both"/>
        <w:rPr>
          <w:rFonts w:ascii="Arial" w:hAnsi="Arial" w:cs="Arial"/>
          <w:b/>
          <w:sz w:val="28"/>
          <w:u w:val="single"/>
        </w:rPr>
      </w:pPr>
    </w:p>
    <w:p w:rsidR="00DA65C5" w:rsidRDefault="00833A5A">
      <w:pPr>
        <w:jc w:val="both"/>
        <w:rPr>
          <w:rFonts w:ascii="Arial" w:hAnsi="Arial" w:cs="Arial"/>
          <w:color w:val="000000"/>
          <w:sz w:val="24"/>
        </w:rPr>
      </w:pPr>
      <w:r>
        <w:rPr>
          <w:rFonts w:ascii="Arial" w:hAnsi="Arial" w:cs="Arial"/>
          <w:color w:val="000000"/>
          <w:sz w:val="24"/>
          <w:u w:val="single"/>
        </w:rPr>
        <w:t>Article 8</w:t>
      </w:r>
      <w:r>
        <w:rPr>
          <w:rFonts w:ascii="Arial" w:hAnsi="Arial" w:cs="Arial"/>
          <w:color w:val="000000"/>
          <w:sz w:val="24"/>
          <w:u w:val="single"/>
          <w:lang w:val="es-AR"/>
        </w:rPr>
        <w:t>3</w:t>
      </w:r>
      <w:r>
        <w:rPr>
          <w:rFonts w:ascii="Arial" w:hAnsi="Arial" w:cs="Arial"/>
          <w:color w:val="000000"/>
          <w:sz w:val="24"/>
          <w:u w:val="single"/>
        </w:rPr>
        <w:t>.-</w:t>
      </w:r>
      <w:r>
        <w:rPr>
          <w:rFonts w:ascii="Arial" w:hAnsi="Arial" w:cs="Arial"/>
          <w:color w:val="000000"/>
          <w:sz w:val="24"/>
        </w:rPr>
        <w:t xml:space="preserve"> La responsabilitat disciplinaria s’extingeix per:</w:t>
      </w:r>
    </w:p>
    <w:p w:rsidR="00DA65C5" w:rsidRDefault="00DA65C5">
      <w:pPr>
        <w:jc w:val="both"/>
        <w:rPr>
          <w:rFonts w:ascii="Arial" w:hAnsi="Arial" w:cs="Arial"/>
          <w:color w:val="000000"/>
          <w:sz w:val="24"/>
        </w:rPr>
      </w:pPr>
    </w:p>
    <w:p w:rsidR="00DA65C5" w:rsidRDefault="00833A5A">
      <w:pPr>
        <w:ind w:left="720"/>
        <w:jc w:val="both"/>
        <w:rPr>
          <w:rFonts w:ascii="Arial" w:hAnsi="Arial" w:cs="Arial"/>
          <w:color w:val="000000"/>
          <w:sz w:val="24"/>
        </w:rPr>
      </w:pPr>
      <w:r>
        <w:rPr>
          <w:rFonts w:ascii="Arial" w:hAnsi="Arial" w:cs="Arial"/>
          <w:color w:val="000000"/>
          <w:sz w:val="24"/>
        </w:rPr>
        <w:t>-Per compliment de la sanció</w:t>
      </w:r>
      <w:r>
        <w:rPr>
          <w:rFonts w:ascii="Arial" w:hAnsi="Arial" w:cs="Arial"/>
          <w:color w:val="000000"/>
          <w:sz w:val="24"/>
          <w:lang w:val="es-AR"/>
        </w:rPr>
        <w:t>.</w:t>
      </w:r>
    </w:p>
    <w:p w:rsidR="00DA65C5" w:rsidRDefault="00DA65C5">
      <w:pPr>
        <w:ind w:left="720"/>
        <w:jc w:val="both"/>
        <w:rPr>
          <w:rFonts w:ascii="Arial" w:hAnsi="Arial" w:cs="Arial"/>
          <w:color w:val="000000"/>
          <w:sz w:val="24"/>
        </w:rPr>
      </w:pPr>
    </w:p>
    <w:p w:rsidR="00DA65C5" w:rsidRDefault="00833A5A">
      <w:pPr>
        <w:ind w:left="720"/>
        <w:jc w:val="both"/>
        <w:rPr>
          <w:rFonts w:ascii="Arial" w:hAnsi="Arial" w:cs="Arial"/>
          <w:color w:val="000000"/>
          <w:sz w:val="24"/>
        </w:rPr>
      </w:pPr>
      <w:r>
        <w:rPr>
          <w:rFonts w:ascii="Arial" w:hAnsi="Arial" w:cs="Arial"/>
          <w:color w:val="000000"/>
          <w:sz w:val="24"/>
        </w:rPr>
        <w:t>-Per la prescripció de les infraccions o de les sancions</w:t>
      </w:r>
      <w:r>
        <w:rPr>
          <w:rFonts w:ascii="Arial" w:hAnsi="Arial" w:cs="Arial"/>
          <w:color w:val="000000"/>
          <w:sz w:val="24"/>
          <w:lang w:val="es-AR"/>
        </w:rPr>
        <w:t>.</w:t>
      </w:r>
    </w:p>
    <w:p w:rsidR="00DA65C5" w:rsidRDefault="00DA65C5">
      <w:pPr>
        <w:ind w:left="720"/>
        <w:jc w:val="both"/>
        <w:rPr>
          <w:rFonts w:ascii="Arial" w:hAnsi="Arial" w:cs="Arial"/>
          <w:color w:val="000000"/>
          <w:sz w:val="24"/>
        </w:rPr>
      </w:pPr>
    </w:p>
    <w:p w:rsidR="00DA65C5" w:rsidRDefault="00833A5A">
      <w:pPr>
        <w:ind w:left="720"/>
        <w:jc w:val="both"/>
        <w:rPr>
          <w:rFonts w:ascii="Arial" w:hAnsi="Arial" w:cs="Arial"/>
          <w:color w:val="000000"/>
          <w:sz w:val="24"/>
        </w:rPr>
      </w:pPr>
      <w:r>
        <w:rPr>
          <w:rFonts w:ascii="Arial" w:hAnsi="Arial" w:cs="Arial"/>
          <w:color w:val="000000"/>
          <w:sz w:val="24"/>
        </w:rPr>
        <w:t>-Per aixecament de la sanció</w:t>
      </w:r>
      <w:r>
        <w:rPr>
          <w:rFonts w:ascii="Arial" w:hAnsi="Arial" w:cs="Arial"/>
          <w:color w:val="000000"/>
          <w:sz w:val="24"/>
          <w:lang w:val="es-AR"/>
        </w:rPr>
        <w:t>.</w:t>
      </w:r>
    </w:p>
    <w:p w:rsidR="00DA65C5" w:rsidRDefault="00DA65C5">
      <w:pPr>
        <w:ind w:left="720"/>
        <w:jc w:val="both"/>
        <w:rPr>
          <w:rFonts w:ascii="Arial" w:hAnsi="Arial" w:cs="Arial"/>
          <w:color w:val="000000"/>
          <w:sz w:val="24"/>
        </w:rPr>
      </w:pPr>
    </w:p>
    <w:p w:rsidR="00DA65C5" w:rsidRDefault="00833A5A">
      <w:pPr>
        <w:ind w:left="720"/>
        <w:jc w:val="both"/>
        <w:rPr>
          <w:rFonts w:ascii="Arial" w:hAnsi="Arial" w:cs="Arial"/>
          <w:color w:val="000000"/>
          <w:sz w:val="24"/>
        </w:rPr>
      </w:pPr>
      <w:r>
        <w:rPr>
          <w:rFonts w:ascii="Arial" w:hAnsi="Arial" w:cs="Arial"/>
          <w:color w:val="000000"/>
          <w:sz w:val="24"/>
        </w:rPr>
        <w:t>-Per la pèrdua de la condició de soci</w:t>
      </w:r>
      <w:r>
        <w:rPr>
          <w:rFonts w:ascii="Arial" w:hAnsi="Arial" w:cs="Arial"/>
          <w:color w:val="000000"/>
          <w:sz w:val="24"/>
          <w:lang w:val="es-AR"/>
        </w:rPr>
        <w:t>.</w:t>
      </w:r>
      <w:r>
        <w:rPr>
          <w:rFonts w:ascii="Arial" w:hAnsi="Arial" w:cs="Arial"/>
          <w:color w:val="000000"/>
          <w:sz w:val="24"/>
        </w:rPr>
        <w:t xml:space="preserve"> </w:t>
      </w:r>
    </w:p>
    <w:p w:rsidR="00DA65C5" w:rsidRDefault="00DA65C5">
      <w:pPr>
        <w:ind w:left="720"/>
        <w:jc w:val="both"/>
        <w:rPr>
          <w:rFonts w:ascii="Arial" w:hAnsi="Arial" w:cs="Arial"/>
          <w:color w:val="000000"/>
          <w:sz w:val="24"/>
        </w:rPr>
      </w:pPr>
    </w:p>
    <w:p w:rsidR="00DA65C5" w:rsidRDefault="00833A5A">
      <w:pPr>
        <w:ind w:left="360" w:firstLine="348"/>
        <w:jc w:val="both"/>
        <w:rPr>
          <w:rFonts w:ascii="Arial" w:hAnsi="Arial" w:cs="Arial"/>
          <w:color w:val="000000"/>
          <w:sz w:val="24"/>
        </w:rPr>
      </w:pPr>
      <w:r>
        <w:rPr>
          <w:rFonts w:ascii="Arial" w:hAnsi="Arial" w:cs="Arial"/>
          <w:color w:val="000000"/>
          <w:sz w:val="24"/>
        </w:rPr>
        <w:t>-Per la mort de la persona inculpada</w:t>
      </w:r>
      <w:r>
        <w:rPr>
          <w:rFonts w:ascii="Arial" w:hAnsi="Arial" w:cs="Arial"/>
          <w:color w:val="000000"/>
          <w:sz w:val="24"/>
          <w:lang w:val="es-AR"/>
        </w:rPr>
        <w:t>.</w:t>
      </w:r>
      <w:r>
        <w:rPr>
          <w:rFonts w:ascii="Arial" w:hAnsi="Arial" w:cs="Arial"/>
          <w:color w:val="000000"/>
          <w:sz w:val="24"/>
        </w:rPr>
        <w:t xml:space="preserve"> </w:t>
      </w:r>
    </w:p>
    <w:p w:rsidR="00DA65C5" w:rsidRDefault="00DA65C5">
      <w:pPr>
        <w:ind w:left="720"/>
        <w:jc w:val="both"/>
        <w:rPr>
          <w:rFonts w:ascii="Arial" w:hAnsi="Arial" w:cs="Arial"/>
          <w:color w:val="000000"/>
          <w:sz w:val="24"/>
        </w:rPr>
      </w:pPr>
    </w:p>
    <w:p w:rsidR="00DA65C5" w:rsidRDefault="00833A5A">
      <w:pPr>
        <w:ind w:left="360" w:firstLine="348"/>
        <w:jc w:val="both"/>
        <w:rPr>
          <w:rFonts w:ascii="Arial" w:hAnsi="Arial" w:cs="Arial"/>
          <w:color w:val="000000"/>
          <w:sz w:val="24"/>
        </w:rPr>
      </w:pPr>
      <w:r>
        <w:rPr>
          <w:rFonts w:ascii="Arial" w:hAnsi="Arial" w:cs="Arial"/>
          <w:color w:val="000000"/>
          <w:sz w:val="24"/>
        </w:rPr>
        <w:lastRenderedPageBreak/>
        <w:t>-Per la dissolució de la societat</w:t>
      </w:r>
      <w:r>
        <w:rPr>
          <w:rFonts w:ascii="Arial" w:hAnsi="Arial" w:cs="Arial"/>
          <w:color w:val="000000"/>
          <w:sz w:val="24"/>
          <w:lang w:val="es-AR"/>
        </w:rPr>
        <w:t>.</w:t>
      </w:r>
    </w:p>
    <w:p w:rsidR="00DA65C5" w:rsidRDefault="00DA65C5">
      <w:pPr>
        <w:jc w:val="both"/>
        <w:rPr>
          <w:rFonts w:ascii="Arial" w:hAnsi="Arial" w:cs="Arial"/>
          <w:color w:val="000000"/>
          <w:sz w:val="24"/>
        </w:rPr>
      </w:pPr>
    </w:p>
    <w:p w:rsidR="00DA65C5" w:rsidRDefault="00833A5A">
      <w:pPr>
        <w:rPr>
          <w:rFonts w:ascii="Arial" w:hAnsi="Arial" w:cs="Arial"/>
          <w:b/>
          <w:sz w:val="28"/>
          <w:u w:val="single"/>
        </w:rPr>
      </w:pPr>
      <w:r>
        <w:rPr>
          <w:rFonts w:ascii="Arial" w:hAnsi="Arial" w:cs="Arial"/>
          <w:b/>
          <w:sz w:val="28"/>
          <w:u w:val="single"/>
        </w:rPr>
        <w:t xml:space="preserve">CAPÍTOL XIII: PRESCRIPCIÓ DE LES INFRACCIONS </w:t>
      </w:r>
    </w:p>
    <w:p w:rsidR="00DA65C5" w:rsidRDefault="00DA65C5">
      <w:pPr>
        <w:rPr>
          <w:sz w:val="24"/>
        </w:rPr>
      </w:pPr>
    </w:p>
    <w:p w:rsidR="00DA65C5" w:rsidRDefault="00833A5A">
      <w:pPr>
        <w:rPr>
          <w:rFonts w:ascii="Arial" w:hAnsi="Arial" w:cs="Arial"/>
          <w:sz w:val="24"/>
        </w:rPr>
      </w:pPr>
      <w:r>
        <w:rPr>
          <w:rFonts w:ascii="Arial" w:hAnsi="Arial" w:cs="Arial"/>
          <w:sz w:val="24"/>
          <w:u w:val="single"/>
        </w:rPr>
        <w:t>Article 8</w:t>
      </w:r>
      <w:r>
        <w:rPr>
          <w:rFonts w:ascii="Arial" w:hAnsi="Arial" w:cs="Arial"/>
          <w:sz w:val="24"/>
          <w:u w:val="single"/>
          <w:lang w:val="es-AR"/>
        </w:rPr>
        <w:t>4</w:t>
      </w:r>
      <w:r>
        <w:rPr>
          <w:rFonts w:ascii="Arial" w:hAnsi="Arial" w:cs="Arial"/>
          <w:sz w:val="24"/>
          <w:u w:val="single"/>
        </w:rPr>
        <w:t>.-</w:t>
      </w:r>
      <w:r>
        <w:rPr>
          <w:rFonts w:ascii="Arial" w:hAnsi="Arial" w:cs="Arial"/>
          <w:sz w:val="24"/>
        </w:rPr>
        <w:t xml:space="preserve"> Les infraccions lleus prescriuen a l’ any; les greus, als dos anys, i les molt greus, als tres anys d’haver estat comeses.</w:t>
      </w:r>
    </w:p>
    <w:p w:rsidR="00DA65C5" w:rsidRDefault="00833A5A">
      <w:pPr>
        <w:shd w:val="clear" w:color="auto" w:fill="FFFFFF"/>
        <w:spacing w:before="100" w:after="120" w:line="360" w:lineRule="atLeast"/>
        <w:jc w:val="both"/>
        <w:rPr>
          <w:rFonts w:ascii="Arial" w:hAnsi="Arial" w:cs="Arial"/>
          <w:color w:val="000000"/>
          <w:sz w:val="24"/>
        </w:rPr>
      </w:pPr>
      <w:r>
        <w:rPr>
          <w:rFonts w:ascii="Arial" w:hAnsi="Arial" w:cs="Arial"/>
          <w:color w:val="000000"/>
          <w:sz w:val="24"/>
          <w:u w:val="single"/>
        </w:rPr>
        <w:t>Article 8</w:t>
      </w:r>
      <w:r>
        <w:rPr>
          <w:rFonts w:ascii="Arial" w:hAnsi="Arial" w:cs="Arial"/>
          <w:color w:val="000000"/>
          <w:sz w:val="24"/>
          <w:u w:val="single"/>
          <w:lang w:val="es-AR"/>
        </w:rPr>
        <w:t>5</w:t>
      </w:r>
      <w:r>
        <w:rPr>
          <w:rFonts w:ascii="Arial" w:hAnsi="Arial" w:cs="Arial"/>
          <w:color w:val="000000"/>
          <w:sz w:val="24"/>
          <w:u w:val="single"/>
        </w:rPr>
        <w:t xml:space="preserve">.- </w:t>
      </w:r>
      <w:r>
        <w:rPr>
          <w:rFonts w:ascii="Arial" w:hAnsi="Arial" w:cs="Arial"/>
          <w:color w:val="000000"/>
          <w:sz w:val="24"/>
        </w:rPr>
        <w:t>El termini de prescripció de les infraccions comença a comptar el dia en què s’han comès, s’interromp en el moment en què s’acorda iniciar el procediment i torna a comptar si l’expedient roman paralitzat per causa no imputable a l’infractor o infractora durant més de dos mesos o si l’expedient acaba sense que l’infractor o infractora hagi estat sancionat.</w:t>
      </w:r>
    </w:p>
    <w:p w:rsidR="00DA65C5" w:rsidRDefault="00DA65C5">
      <w:pPr>
        <w:jc w:val="both"/>
        <w:rPr>
          <w:rFonts w:ascii="Arial" w:hAnsi="Arial" w:cs="Arial"/>
          <w:color w:val="000000"/>
          <w:sz w:val="24"/>
        </w:rPr>
      </w:pPr>
    </w:p>
    <w:p w:rsidR="00DA65C5" w:rsidRDefault="00833A5A">
      <w:pPr>
        <w:shd w:val="clear" w:color="auto" w:fill="FFFFFF"/>
        <w:spacing w:line="360" w:lineRule="atLeast"/>
        <w:jc w:val="both"/>
        <w:rPr>
          <w:rFonts w:ascii="Arial" w:hAnsi="Arial" w:cs="Arial"/>
          <w:b/>
          <w:color w:val="000000"/>
          <w:sz w:val="28"/>
          <w:u w:val="single"/>
        </w:rPr>
      </w:pPr>
      <w:r>
        <w:rPr>
          <w:rFonts w:ascii="Arial" w:hAnsi="Arial" w:cs="Arial"/>
          <w:b/>
          <w:color w:val="000000"/>
          <w:sz w:val="28"/>
          <w:u w:val="single"/>
        </w:rPr>
        <w:t>CAPÍTOL XIV: PRESCRIPCIÓ DE LES SANCIONS</w:t>
      </w:r>
    </w:p>
    <w:p w:rsidR="00DA65C5" w:rsidRDefault="00833A5A">
      <w:pPr>
        <w:shd w:val="clear" w:color="auto" w:fill="FFFFFF"/>
        <w:spacing w:before="100" w:after="120" w:line="360" w:lineRule="atLeast"/>
        <w:jc w:val="both"/>
        <w:rPr>
          <w:rFonts w:ascii="Arial" w:hAnsi="Arial" w:cs="Arial"/>
          <w:b/>
          <w:color w:val="000000"/>
          <w:sz w:val="24"/>
        </w:rPr>
      </w:pPr>
      <w:r>
        <w:rPr>
          <w:rFonts w:ascii="Arial" w:hAnsi="Arial" w:cs="Arial"/>
          <w:color w:val="000000"/>
          <w:sz w:val="24"/>
          <w:u w:val="single"/>
        </w:rPr>
        <w:t>Article 8</w:t>
      </w:r>
      <w:r>
        <w:rPr>
          <w:rFonts w:ascii="Arial" w:hAnsi="Arial" w:cs="Arial"/>
          <w:color w:val="000000"/>
          <w:sz w:val="24"/>
          <w:u w:val="single"/>
          <w:lang w:val="es-AR"/>
        </w:rPr>
        <w:t>6</w:t>
      </w:r>
      <w:r>
        <w:rPr>
          <w:rFonts w:ascii="Arial" w:hAnsi="Arial" w:cs="Arial"/>
          <w:color w:val="000000"/>
          <w:sz w:val="24"/>
          <w:u w:val="single"/>
        </w:rPr>
        <w:t>.-</w:t>
      </w:r>
      <w:r>
        <w:rPr>
          <w:rFonts w:ascii="Arial" w:hAnsi="Arial" w:cs="Arial"/>
          <w:color w:val="000000"/>
          <w:sz w:val="24"/>
        </w:rPr>
        <w:t xml:space="preserve"> Les sancions prescriuen a l’any si han estat imposades per infracció lleu; als dos anys, si ho han estat per infracció greu, i als tres anys, si ho han estat per infracció molt greu.</w:t>
      </w:r>
    </w:p>
    <w:p w:rsidR="00DA65C5" w:rsidRDefault="00833A5A">
      <w:pPr>
        <w:shd w:val="clear" w:color="auto" w:fill="FFFFFF"/>
        <w:spacing w:before="100" w:after="120" w:line="360" w:lineRule="atLeast"/>
        <w:jc w:val="both"/>
        <w:rPr>
          <w:rFonts w:ascii="Arial" w:hAnsi="Arial" w:cs="Arial"/>
          <w:b/>
          <w:color w:val="000000"/>
          <w:sz w:val="24"/>
        </w:rPr>
      </w:pPr>
      <w:r>
        <w:rPr>
          <w:rFonts w:ascii="Arial" w:hAnsi="Arial" w:cs="Arial"/>
          <w:color w:val="000000"/>
          <w:sz w:val="24"/>
          <w:u w:val="single"/>
        </w:rPr>
        <w:t>Article 8</w:t>
      </w:r>
      <w:r>
        <w:rPr>
          <w:rFonts w:ascii="Arial" w:hAnsi="Arial" w:cs="Arial"/>
          <w:color w:val="000000"/>
          <w:sz w:val="24"/>
          <w:u w:val="single"/>
          <w:lang w:val="es-AR"/>
        </w:rPr>
        <w:t>7</w:t>
      </w:r>
      <w:r>
        <w:rPr>
          <w:rFonts w:ascii="Arial" w:hAnsi="Arial" w:cs="Arial"/>
          <w:color w:val="000000"/>
          <w:sz w:val="24"/>
          <w:u w:val="single"/>
        </w:rPr>
        <w:t xml:space="preserve">.- </w:t>
      </w:r>
      <w:r>
        <w:rPr>
          <w:rFonts w:ascii="Arial" w:hAnsi="Arial" w:cs="Arial"/>
          <w:color w:val="000000"/>
          <w:sz w:val="24"/>
        </w:rPr>
        <w:t>El termini de prescripció de la sanció comença a comptar l’endemà del dia en què adquireix fermesa la resolució per la qual s’ha imposat o el dia en què se n’ha violat el compliment, si la sanció havia començat a complir-se.</w:t>
      </w:r>
    </w:p>
    <w:p w:rsidR="00DA65C5" w:rsidRDefault="00DA65C5">
      <w:pPr>
        <w:shd w:val="clear" w:color="auto" w:fill="FFFFFF"/>
        <w:spacing w:line="360" w:lineRule="atLeast"/>
        <w:jc w:val="both"/>
        <w:rPr>
          <w:rFonts w:ascii="Arial" w:hAnsi="Arial" w:cs="Arial"/>
          <w:b/>
          <w:color w:val="000000"/>
        </w:rPr>
      </w:pPr>
    </w:p>
    <w:p w:rsidR="00DA65C5" w:rsidRDefault="00833A5A">
      <w:pPr>
        <w:shd w:val="clear" w:color="auto" w:fill="FFFFFF"/>
        <w:spacing w:line="360" w:lineRule="atLeast"/>
        <w:jc w:val="both"/>
        <w:rPr>
          <w:rFonts w:ascii="Arial" w:hAnsi="Arial" w:cs="Arial"/>
          <w:b/>
          <w:color w:val="000000"/>
          <w:sz w:val="28"/>
          <w:u w:val="single"/>
        </w:rPr>
      </w:pPr>
      <w:r>
        <w:rPr>
          <w:rFonts w:ascii="Arial" w:hAnsi="Arial" w:cs="Arial"/>
          <w:b/>
          <w:color w:val="000000"/>
          <w:sz w:val="28"/>
          <w:u w:val="single"/>
        </w:rPr>
        <w:t>CAPÍTOL XV: EXECUCIÓ DE LES SANCIONS</w:t>
      </w:r>
    </w:p>
    <w:p w:rsidR="00DA65C5" w:rsidRDefault="00833A5A">
      <w:pPr>
        <w:shd w:val="clear" w:color="auto" w:fill="FFFFFF"/>
        <w:spacing w:before="100" w:after="120" w:line="360" w:lineRule="atLeast"/>
        <w:jc w:val="both"/>
        <w:rPr>
          <w:rFonts w:ascii="Arial" w:hAnsi="Arial" w:cs="Arial"/>
          <w:color w:val="000000"/>
          <w:sz w:val="24"/>
        </w:rPr>
      </w:pPr>
      <w:r>
        <w:rPr>
          <w:rFonts w:ascii="Arial" w:hAnsi="Arial" w:cs="Arial"/>
          <w:color w:val="000000"/>
          <w:sz w:val="24"/>
          <w:u w:val="single"/>
        </w:rPr>
        <w:t>Article 8</w:t>
      </w:r>
      <w:r>
        <w:rPr>
          <w:rFonts w:ascii="Arial" w:hAnsi="Arial" w:cs="Arial"/>
          <w:color w:val="000000"/>
          <w:sz w:val="24"/>
          <w:u w:val="single"/>
          <w:lang w:val="es-AR"/>
        </w:rPr>
        <w:t>8</w:t>
      </w:r>
      <w:r>
        <w:rPr>
          <w:rFonts w:ascii="Arial" w:hAnsi="Arial" w:cs="Arial"/>
          <w:color w:val="000000"/>
          <w:sz w:val="24"/>
          <w:u w:val="single"/>
        </w:rPr>
        <w:t>.-</w:t>
      </w:r>
      <w:r>
        <w:rPr>
          <w:rFonts w:ascii="Arial" w:hAnsi="Arial" w:cs="Arial"/>
          <w:color w:val="000000"/>
          <w:sz w:val="24"/>
        </w:rPr>
        <w:t xml:space="preserve"> Les sancions imposades són immediatament executives, sense que les reclamacions o els recursos que s’hi interposin en contra en paralitzin o en suspenguin l’execució, llevat que, després d’haver interposat el recurs, l’òrgan encarregat de resoldre’l acordi, a instància de part, la suspensió de l’execució de la sanció imposada, si hi concorre algun dels requisits següents:</w:t>
      </w:r>
    </w:p>
    <w:p w:rsidR="00DA65C5" w:rsidRDefault="00833A5A">
      <w:pPr>
        <w:ind w:firstLine="708"/>
        <w:jc w:val="both"/>
        <w:rPr>
          <w:rFonts w:ascii="Arial" w:hAnsi="Arial" w:cs="Arial"/>
          <w:sz w:val="24"/>
        </w:rPr>
      </w:pPr>
      <w:r>
        <w:rPr>
          <w:rFonts w:ascii="Arial" w:hAnsi="Arial" w:cs="Arial"/>
          <w:sz w:val="24"/>
        </w:rPr>
        <w:t>a) Si hi concorre una causa de nul·litat de ple dret de la sanció imposada.</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b) Si la no-suspensió pot comportar danys o perjudicis de reparació impossible o difícil.</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c) Si hi ha aparença de bon dret en favor de la persona que presenta el recurs.</w:t>
      </w:r>
    </w:p>
    <w:p w:rsidR="00DA65C5" w:rsidRDefault="00DA65C5">
      <w:pPr>
        <w:ind w:firstLine="708"/>
        <w:jc w:val="both"/>
        <w:rPr>
          <w:rFonts w:ascii="Arial" w:hAnsi="Arial" w:cs="Arial"/>
          <w:sz w:val="24"/>
        </w:rPr>
      </w:pPr>
    </w:p>
    <w:p w:rsidR="00DA65C5" w:rsidRDefault="00833A5A">
      <w:pPr>
        <w:ind w:firstLine="708"/>
        <w:jc w:val="both"/>
        <w:rPr>
          <w:rFonts w:ascii="Arial" w:hAnsi="Arial" w:cs="Arial"/>
          <w:sz w:val="24"/>
        </w:rPr>
      </w:pPr>
      <w:r>
        <w:rPr>
          <w:rFonts w:ascii="Arial" w:hAnsi="Arial" w:cs="Arial"/>
          <w:sz w:val="24"/>
        </w:rPr>
        <w:t>d) Si la no-suspensió pot provocar la impossibilitat d’aplicar la resolució del recurs.</w:t>
      </w:r>
    </w:p>
    <w:p w:rsidR="00DA65C5" w:rsidRDefault="00DA65C5">
      <w:pPr>
        <w:shd w:val="clear" w:color="auto" w:fill="FFFFFF"/>
        <w:spacing w:line="360" w:lineRule="atLeast"/>
        <w:jc w:val="both"/>
        <w:rPr>
          <w:rFonts w:ascii="Arial" w:hAnsi="Arial" w:cs="Arial"/>
          <w:b/>
          <w:color w:val="000000"/>
        </w:rPr>
      </w:pPr>
    </w:p>
    <w:p w:rsidR="00DA65C5" w:rsidRDefault="00833A5A">
      <w:pPr>
        <w:shd w:val="clear" w:color="auto" w:fill="FFFFFF"/>
        <w:spacing w:line="360" w:lineRule="atLeast"/>
        <w:jc w:val="both"/>
        <w:rPr>
          <w:rFonts w:ascii="Arial" w:hAnsi="Arial" w:cs="Arial"/>
          <w:b/>
          <w:color w:val="000000"/>
          <w:sz w:val="28"/>
          <w:u w:val="single"/>
        </w:rPr>
      </w:pPr>
      <w:r>
        <w:rPr>
          <w:rFonts w:ascii="Arial" w:hAnsi="Arial" w:cs="Arial"/>
          <w:b/>
          <w:color w:val="000000"/>
          <w:sz w:val="28"/>
          <w:u w:val="single"/>
        </w:rPr>
        <w:t>CAPÍTOL XVI: PROCEDIMENT DISCIPLINARI EN L’ÀMBIT DISCIPLINARI</w:t>
      </w:r>
    </w:p>
    <w:p w:rsidR="00DA65C5" w:rsidRDefault="00833A5A">
      <w:pPr>
        <w:shd w:val="clear" w:color="auto" w:fill="FFFFFF"/>
        <w:spacing w:before="100" w:after="120" w:line="360" w:lineRule="atLeast"/>
        <w:jc w:val="both"/>
        <w:rPr>
          <w:rFonts w:ascii="Arial" w:hAnsi="Arial" w:cs="Arial"/>
          <w:color w:val="000000"/>
          <w:sz w:val="24"/>
        </w:rPr>
      </w:pPr>
      <w:r>
        <w:rPr>
          <w:rFonts w:ascii="Arial" w:hAnsi="Arial" w:cs="Arial"/>
          <w:color w:val="000000"/>
          <w:sz w:val="24"/>
          <w:u w:val="single"/>
        </w:rPr>
        <w:lastRenderedPageBreak/>
        <w:t xml:space="preserve">Article </w:t>
      </w:r>
      <w:r>
        <w:rPr>
          <w:rFonts w:ascii="Arial" w:hAnsi="Arial" w:cs="Arial"/>
          <w:color w:val="000000"/>
          <w:sz w:val="24"/>
          <w:u w:val="single"/>
          <w:lang w:val="es-AR"/>
        </w:rPr>
        <w:t>89</w:t>
      </w:r>
      <w:r>
        <w:rPr>
          <w:rFonts w:ascii="Arial" w:hAnsi="Arial" w:cs="Arial"/>
          <w:color w:val="000000"/>
          <w:sz w:val="24"/>
          <w:u w:val="single"/>
        </w:rPr>
        <w:t>.-</w:t>
      </w:r>
      <w:r>
        <w:rPr>
          <w:rFonts w:ascii="Arial" w:hAnsi="Arial" w:cs="Arial"/>
          <w:color w:val="000000"/>
          <w:sz w:val="24"/>
        </w:rPr>
        <w:t xml:space="preserve">  Per a imposar sancions per qualsevol tipus d’infracció és preceptiva la instrucció prèvia d’un expedient disciplinari, d’acord amb el procediment que s’estableix en aquest Reglament  i normativa aplicable.</w:t>
      </w:r>
    </w:p>
    <w:p w:rsidR="00DA65C5" w:rsidRDefault="00833A5A">
      <w:pPr>
        <w:shd w:val="clear" w:color="auto" w:fill="FFFFFF"/>
        <w:spacing w:before="100" w:after="120" w:line="360" w:lineRule="atLeast"/>
        <w:jc w:val="both"/>
        <w:rPr>
          <w:rFonts w:ascii="Arial" w:hAnsi="Arial" w:cs="Arial"/>
          <w:color w:val="000000"/>
          <w:sz w:val="24"/>
        </w:rPr>
      </w:pPr>
      <w:r>
        <w:rPr>
          <w:rFonts w:ascii="Arial" w:hAnsi="Arial" w:cs="Arial"/>
          <w:color w:val="000000"/>
          <w:sz w:val="24"/>
          <w:u w:val="single"/>
        </w:rPr>
        <w:t xml:space="preserve">Article </w:t>
      </w:r>
      <w:r>
        <w:rPr>
          <w:rFonts w:ascii="Arial" w:hAnsi="Arial" w:cs="Arial"/>
          <w:color w:val="000000"/>
          <w:sz w:val="24"/>
          <w:u w:val="single"/>
          <w:lang w:val="es-AR"/>
        </w:rPr>
        <w:t>90</w:t>
      </w:r>
      <w:r>
        <w:rPr>
          <w:rFonts w:ascii="Arial" w:hAnsi="Arial" w:cs="Arial"/>
          <w:color w:val="000000"/>
          <w:sz w:val="24"/>
          <w:u w:val="single"/>
        </w:rPr>
        <w:t xml:space="preserve">.- </w:t>
      </w:r>
      <w:r>
        <w:rPr>
          <w:rFonts w:ascii="Arial" w:hAnsi="Arial" w:cs="Arial"/>
          <w:color w:val="000000"/>
          <w:sz w:val="24"/>
        </w:rPr>
        <w:t>El procediment disciplinari, ha de regular i respectar el tràmit d’audiència dels interessats, el dret del presumpte infractor o infractora de conèixer, abans que caduqui el tràmit d’audiència, l’acusació que s’hi ha formulat en contra, i el dret dels interessats en l’expedient a formular les al·legacions que creguin pertinents, a recusar l’instructor o instructora i el secretari o secretària de l’expedient per causa legítima, i a proposar les proves que tendeixin a la demostració de les al·legacions i que guardin relació amb el que és objecte d’enjudiciament.</w:t>
      </w:r>
    </w:p>
    <w:p w:rsidR="00DA65C5" w:rsidRDefault="00833A5A">
      <w:pPr>
        <w:shd w:val="clear" w:color="auto" w:fill="FFFFFF"/>
        <w:spacing w:before="100" w:after="120" w:line="360" w:lineRule="atLeast"/>
        <w:jc w:val="both"/>
        <w:rPr>
          <w:rFonts w:ascii="Arial" w:hAnsi="Arial" w:cs="Arial"/>
          <w:color w:val="000000"/>
          <w:sz w:val="24"/>
        </w:rPr>
      </w:pPr>
      <w:r>
        <w:rPr>
          <w:rFonts w:ascii="Arial" w:hAnsi="Arial" w:cs="Arial"/>
          <w:color w:val="000000"/>
          <w:sz w:val="24"/>
          <w:u w:val="single"/>
        </w:rPr>
        <w:t>Article 9</w:t>
      </w:r>
      <w:r>
        <w:rPr>
          <w:rFonts w:ascii="Arial" w:hAnsi="Arial" w:cs="Arial"/>
          <w:color w:val="000000"/>
          <w:sz w:val="24"/>
          <w:u w:val="single"/>
          <w:lang w:val="es-AR"/>
        </w:rPr>
        <w:t>1</w:t>
      </w:r>
      <w:r>
        <w:rPr>
          <w:rFonts w:ascii="Arial" w:hAnsi="Arial" w:cs="Arial"/>
          <w:color w:val="000000"/>
          <w:sz w:val="24"/>
          <w:u w:val="single"/>
        </w:rPr>
        <w:t xml:space="preserve">.- </w:t>
      </w:r>
      <w:r>
        <w:rPr>
          <w:rFonts w:ascii="Arial" w:hAnsi="Arial" w:cs="Arial"/>
          <w:color w:val="000000"/>
          <w:sz w:val="24"/>
        </w:rPr>
        <w:t xml:space="preserve">Les infraccions de les regles del joc i dels concursos organitzats amb caràcter social o intern per la Societat de caçadors, hauran de ser sancionades pels arbitres de manera automàtica, sens perjudici de l’existència d’un sistema posterior de reclamacions </w:t>
      </w:r>
    </w:p>
    <w:p w:rsidR="00DA65C5" w:rsidRDefault="00833A5A">
      <w:pPr>
        <w:shd w:val="clear" w:color="auto" w:fill="FFFFFF"/>
        <w:spacing w:before="100" w:after="120" w:line="360" w:lineRule="atLeast"/>
        <w:jc w:val="both"/>
        <w:rPr>
          <w:rFonts w:ascii="Arial" w:hAnsi="Arial" w:cs="Arial"/>
          <w:b/>
          <w:color w:val="000000"/>
          <w:sz w:val="24"/>
          <w:u w:val="single"/>
        </w:rPr>
      </w:pPr>
      <w:r>
        <w:rPr>
          <w:rFonts w:ascii="Arial" w:hAnsi="Arial" w:cs="Arial"/>
          <w:color w:val="000000"/>
          <w:sz w:val="24"/>
        </w:rPr>
        <w:t xml:space="preserve">Els procediments disciplinaris per a les </w:t>
      </w:r>
      <w:r>
        <w:rPr>
          <w:rFonts w:ascii="Arial" w:hAnsi="Arial" w:cs="Arial"/>
          <w:b/>
          <w:color w:val="000000"/>
          <w:sz w:val="24"/>
        </w:rPr>
        <w:t>infraccions de les regles del joc</w:t>
      </w:r>
      <w:r>
        <w:rPr>
          <w:rFonts w:ascii="Arial" w:hAnsi="Arial" w:cs="Arial"/>
          <w:color w:val="000000"/>
          <w:sz w:val="24"/>
        </w:rPr>
        <w:t xml:space="preserve">, </w:t>
      </w:r>
      <w:r>
        <w:rPr>
          <w:rFonts w:ascii="Arial" w:hAnsi="Arial" w:cs="Arial"/>
          <w:b/>
          <w:color w:val="000000"/>
          <w:sz w:val="24"/>
        </w:rPr>
        <w:t>la prova o la competició</w:t>
      </w:r>
      <w:r>
        <w:rPr>
          <w:rFonts w:ascii="Arial" w:hAnsi="Arial" w:cs="Arial"/>
          <w:color w:val="000000"/>
          <w:sz w:val="24"/>
        </w:rPr>
        <w:t xml:space="preserve">, </w:t>
      </w:r>
      <w:r>
        <w:rPr>
          <w:rFonts w:ascii="Arial" w:hAnsi="Arial" w:cs="Arial"/>
          <w:b/>
          <w:color w:val="000000"/>
          <w:sz w:val="24"/>
        </w:rPr>
        <w:t>o de la conducta esportiva</w:t>
      </w:r>
      <w:r>
        <w:rPr>
          <w:rFonts w:ascii="Arial" w:hAnsi="Arial" w:cs="Arial"/>
          <w:color w:val="000000"/>
          <w:sz w:val="24"/>
        </w:rPr>
        <w:t xml:space="preserve">, susceptibles d’ésser qualificades de constitutives </w:t>
      </w:r>
      <w:r>
        <w:rPr>
          <w:rFonts w:ascii="Arial" w:hAnsi="Arial" w:cs="Arial"/>
          <w:b/>
          <w:color w:val="000000"/>
          <w:sz w:val="24"/>
        </w:rPr>
        <w:t>d’una falta lleu o greu</w:t>
      </w:r>
      <w:r>
        <w:rPr>
          <w:rFonts w:ascii="Arial" w:hAnsi="Arial" w:cs="Arial"/>
          <w:color w:val="000000"/>
          <w:sz w:val="24"/>
        </w:rPr>
        <w:t xml:space="preserve">, quan requereixin la intervenció immediata dels òrgans disciplinaris per raó del desenvolupament normal del joc, la prova o la competició, </w:t>
      </w:r>
      <w:r>
        <w:rPr>
          <w:rFonts w:ascii="Arial" w:hAnsi="Arial" w:cs="Arial"/>
          <w:b/>
          <w:color w:val="000000"/>
          <w:sz w:val="24"/>
          <w:u w:val="single"/>
        </w:rPr>
        <w:t>es poden tramitar pel procediment d’urgència que estableixi aquest  reglament.</w:t>
      </w:r>
    </w:p>
    <w:p w:rsidR="00DA65C5" w:rsidRDefault="00DA65C5">
      <w:pPr>
        <w:shd w:val="clear" w:color="auto" w:fill="FFFFFF"/>
        <w:spacing w:line="360" w:lineRule="atLeast"/>
        <w:jc w:val="both"/>
        <w:rPr>
          <w:rFonts w:ascii="Arial" w:hAnsi="Arial" w:cs="Arial"/>
          <w:b/>
          <w:color w:val="000000"/>
        </w:rPr>
      </w:pPr>
    </w:p>
    <w:p w:rsidR="00DA65C5" w:rsidRDefault="00DA65C5">
      <w:pPr>
        <w:shd w:val="clear" w:color="auto" w:fill="FFFFFF"/>
        <w:spacing w:line="360" w:lineRule="atLeast"/>
        <w:jc w:val="both"/>
        <w:rPr>
          <w:rFonts w:ascii="Arial" w:hAnsi="Arial" w:cs="Arial"/>
          <w:b/>
          <w:color w:val="000000"/>
        </w:rPr>
      </w:pPr>
    </w:p>
    <w:p w:rsidR="00DA65C5" w:rsidRDefault="00833A5A">
      <w:pPr>
        <w:shd w:val="clear" w:color="auto" w:fill="FFFFFF"/>
        <w:spacing w:line="360" w:lineRule="atLeast"/>
        <w:jc w:val="both"/>
        <w:rPr>
          <w:rFonts w:ascii="Arial" w:hAnsi="Arial" w:cs="Arial"/>
          <w:b/>
          <w:color w:val="000000"/>
          <w:sz w:val="28"/>
          <w:u w:val="single"/>
        </w:rPr>
      </w:pPr>
      <w:r>
        <w:rPr>
          <w:rFonts w:ascii="Arial" w:hAnsi="Arial" w:cs="Arial"/>
          <w:b/>
          <w:color w:val="000000"/>
          <w:sz w:val="28"/>
          <w:u w:val="single"/>
        </w:rPr>
        <w:t>CAPÍTOL XVII: PROCEDIMENT D’URGÈNCIA</w:t>
      </w:r>
    </w:p>
    <w:p w:rsidR="00DA65C5" w:rsidRDefault="00DA65C5">
      <w:pPr>
        <w:shd w:val="clear" w:color="auto" w:fill="FFFFFF"/>
        <w:spacing w:line="360" w:lineRule="atLeast"/>
        <w:jc w:val="both"/>
        <w:rPr>
          <w:rFonts w:ascii="Arial" w:hAnsi="Arial" w:cs="Arial"/>
          <w:b/>
          <w:color w:val="000000"/>
          <w:sz w:val="28"/>
          <w:u w:val="single"/>
        </w:rPr>
      </w:pPr>
    </w:p>
    <w:p w:rsidR="00DA65C5" w:rsidRDefault="00833A5A">
      <w:pPr>
        <w:jc w:val="both"/>
        <w:rPr>
          <w:rFonts w:ascii="Arial" w:hAnsi="Arial" w:cs="Arial"/>
          <w:sz w:val="24"/>
        </w:rPr>
      </w:pPr>
      <w:r>
        <w:rPr>
          <w:rFonts w:ascii="Arial" w:hAnsi="Arial" w:cs="Arial"/>
          <w:sz w:val="24"/>
          <w:u w:val="single"/>
        </w:rPr>
        <w:t>Article 9</w:t>
      </w:r>
      <w:r>
        <w:rPr>
          <w:rFonts w:ascii="Arial" w:hAnsi="Arial" w:cs="Arial"/>
          <w:sz w:val="24"/>
          <w:u w:val="single"/>
          <w:lang w:val="es-AR"/>
        </w:rPr>
        <w:t>2</w:t>
      </w:r>
      <w:r>
        <w:rPr>
          <w:rFonts w:ascii="Arial" w:hAnsi="Arial" w:cs="Arial"/>
          <w:sz w:val="24"/>
          <w:u w:val="single"/>
        </w:rPr>
        <w:t>.-</w:t>
      </w:r>
      <w:r>
        <w:rPr>
          <w:rFonts w:ascii="Arial" w:hAnsi="Arial" w:cs="Arial"/>
          <w:sz w:val="24"/>
        </w:rPr>
        <w:t xml:space="preserve"> El procediment d’urgència s’inicia mitjançant l’acta de la prova o la competició que reflecteixi els fets que poden donar lloc a sanció, que ha d’ésser subscrita per l’àrbitre o àrbitra o qui estigui  encarregat d’aixecar-la.</w:t>
      </w:r>
    </w:p>
    <w:p w:rsidR="00DA65C5" w:rsidRDefault="00DA65C5">
      <w:pPr>
        <w:jc w:val="both"/>
        <w:rPr>
          <w:rFonts w:ascii="Arial" w:hAnsi="Arial" w:cs="Arial"/>
          <w:b/>
          <w:sz w:val="24"/>
        </w:rPr>
      </w:pPr>
    </w:p>
    <w:p w:rsidR="00DA65C5" w:rsidRDefault="00833A5A">
      <w:pPr>
        <w:jc w:val="both"/>
        <w:rPr>
          <w:rFonts w:ascii="Arial" w:hAnsi="Arial" w:cs="Arial"/>
          <w:sz w:val="24"/>
          <w:u w:val="single"/>
        </w:rPr>
      </w:pPr>
      <w:r>
        <w:rPr>
          <w:rFonts w:ascii="Arial" w:hAnsi="Arial" w:cs="Arial"/>
          <w:sz w:val="24"/>
          <w:u w:val="single"/>
        </w:rPr>
        <w:t>Article 9</w:t>
      </w:r>
      <w:r>
        <w:rPr>
          <w:rFonts w:ascii="Arial" w:hAnsi="Arial" w:cs="Arial"/>
          <w:sz w:val="24"/>
          <w:u w:val="single"/>
          <w:lang w:val="es-AR"/>
        </w:rPr>
        <w:t>3</w:t>
      </w:r>
      <w:r>
        <w:rPr>
          <w:rFonts w:ascii="Arial" w:hAnsi="Arial" w:cs="Arial"/>
          <w:sz w:val="24"/>
          <w:u w:val="single"/>
        </w:rPr>
        <w:t>.-</w:t>
      </w:r>
      <w:r>
        <w:rPr>
          <w:rFonts w:ascii="Arial" w:hAnsi="Arial" w:cs="Arial"/>
          <w:sz w:val="24"/>
        </w:rPr>
        <w:t xml:space="preserve"> El procediment d’urgència també pot iniciar-se mitjançant una denúncia de la part interessada recollida en l’acta de la competició o feta posteriorment, sempre que la denúncia es registri a les oficines de la Federació dins el segon dia hàbil següent al dia en què hagi tingut lloc la partida, la prova o la competició.</w:t>
      </w:r>
    </w:p>
    <w:p w:rsidR="00DA65C5" w:rsidRDefault="00DA65C5">
      <w:pPr>
        <w:jc w:val="both"/>
        <w:rPr>
          <w:rFonts w:ascii="Arial" w:hAnsi="Arial" w:cs="Arial"/>
          <w:b/>
          <w:sz w:val="24"/>
        </w:rPr>
      </w:pPr>
    </w:p>
    <w:p w:rsidR="00DA65C5" w:rsidRDefault="00833A5A">
      <w:pPr>
        <w:jc w:val="both"/>
        <w:rPr>
          <w:rFonts w:ascii="Arial" w:hAnsi="Arial" w:cs="Arial"/>
          <w:sz w:val="24"/>
          <w:u w:val="single"/>
        </w:rPr>
      </w:pPr>
      <w:r>
        <w:rPr>
          <w:rFonts w:ascii="Arial" w:hAnsi="Arial" w:cs="Arial"/>
          <w:sz w:val="24"/>
          <w:u w:val="single"/>
        </w:rPr>
        <w:t>Article 9</w:t>
      </w:r>
      <w:r>
        <w:rPr>
          <w:rFonts w:ascii="Arial" w:hAnsi="Arial" w:cs="Arial"/>
          <w:sz w:val="24"/>
          <w:u w:val="single"/>
          <w:lang w:val="es-AR"/>
        </w:rPr>
        <w:t>4</w:t>
      </w:r>
      <w:r>
        <w:rPr>
          <w:rFonts w:ascii="Arial" w:hAnsi="Arial" w:cs="Arial"/>
          <w:sz w:val="24"/>
          <w:u w:val="single"/>
        </w:rPr>
        <w:t>.-</w:t>
      </w:r>
      <w:r>
        <w:rPr>
          <w:rFonts w:ascii="Arial" w:hAnsi="Arial" w:cs="Arial"/>
          <w:sz w:val="24"/>
        </w:rPr>
        <w:t xml:space="preserve"> En el supòsit que els fets que puguin donar lloc a sanció no estiguin reflectits en l’acta de la prova o la competició, sinó mitjançant annex o document similar, en el qual no hi hagi constància que l’infractor o infractora en conegui el contingut, el procediment s’inicia en el moment en què tingui entrada a la federació l’annex de l’acta de la partida o el document en què quedin reflectits els fets objecte d’enjudiciament.</w:t>
      </w:r>
    </w:p>
    <w:p w:rsidR="00DA65C5" w:rsidRDefault="00DA65C5">
      <w:pPr>
        <w:jc w:val="both"/>
        <w:rPr>
          <w:rFonts w:ascii="Arial" w:hAnsi="Arial" w:cs="Arial"/>
          <w:sz w:val="24"/>
          <w:u w:val="single"/>
        </w:rPr>
      </w:pPr>
    </w:p>
    <w:p w:rsidR="00DA65C5" w:rsidRDefault="00833A5A">
      <w:pPr>
        <w:jc w:val="both"/>
        <w:rPr>
          <w:rFonts w:ascii="Arial" w:hAnsi="Arial" w:cs="Arial"/>
          <w:sz w:val="24"/>
          <w:u w:val="single"/>
        </w:rPr>
      </w:pPr>
      <w:r>
        <w:rPr>
          <w:rFonts w:ascii="Arial" w:hAnsi="Arial" w:cs="Arial"/>
          <w:sz w:val="24"/>
          <w:u w:val="single"/>
        </w:rPr>
        <w:t>Article 9</w:t>
      </w:r>
      <w:r>
        <w:rPr>
          <w:rFonts w:ascii="Arial" w:hAnsi="Arial" w:cs="Arial"/>
          <w:sz w:val="24"/>
          <w:u w:val="single"/>
          <w:lang w:val="es-AR"/>
        </w:rPr>
        <w:t>5</w:t>
      </w:r>
      <w:r>
        <w:rPr>
          <w:rFonts w:ascii="Arial" w:hAnsi="Arial" w:cs="Arial"/>
          <w:sz w:val="24"/>
          <w:u w:val="single"/>
        </w:rPr>
        <w:t>.-</w:t>
      </w:r>
      <w:r>
        <w:rPr>
          <w:rFonts w:ascii="Arial" w:hAnsi="Arial" w:cs="Arial"/>
          <w:sz w:val="24"/>
        </w:rPr>
        <w:t xml:space="preserve"> Un cop iniciat el procediment per la denúncia de la part interessada o com a conseqüència d’un annex de l’acta de la partida o el document similar, s’ha de donar trasllat de la denúncia o de l’annex o el document als interessats, com a màxim en les 24 hores següents.</w:t>
      </w:r>
    </w:p>
    <w:p w:rsidR="00DA65C5" w:rsidRDefault="00DA65C5">
      <w:pPr>
        <w:jc w:val="both"/>
        <w:rPr>
          <w:rFonts w:ascii="Arial" w:hAnsi="Arial" w:cs="Arial"/>
          <w:b/>
          <w:sz w:val="24"/>
        </w:rPr>
      </w:pPr>
    </w:p>
    <w:p w:rsidR="00DA65C5" w:rsidRDefault="00833A5A">
      <w:pPr>
        <w:jc w:val="both"/>
        <w:rPr>
          <w:rFonts w:ascii="Arial" w:hAnsi="Arial" w:cs="Arial"/>
          <w:sz w:val="24"/>
          <w:u w:val="single"/>
        </w:rPr>
      </w:pPr>
      <w:r>
        <w:rPr>
          <w:rFonts w:ascii="Arial" w:hAnsi="Arial" w:cs="Arial"/>
          <w:sz w:val="24"/>
          <w:u w:val="single"/>
        </w:rPr>
        <w:t>Article 9</w:t>
      </w:r>
      <w:r>
        <w:rPr>
          <w:rFonts w:ascii="Arial" w:hAnsi="Arial" w:cs="Arial"/>
          <w:sz w:val="24"/>
          <w:u w:val="single"/>
          <w:lang w:val="es-AR"/>
        </w:rPr>
        <w:t>6</w:t>
      </w:r>
      <w:r>
        <w:rPr>
          <w:rFonts w:ascii="Arial" w:hAnsi="Arial" w:cs="Arial"/>
          <w:sz w:val="24"/>
          <w:u w:val="single"/>
        </w:rPr>
        <w:t>.-</w:t>
      </w:r>
      <w:r>
        <w:rPr>
          <w:rFonts w:ascii="Arial" w:hAnsi="Arial" w:cs="Arial"/>
          <w:sz w:val="24"/>
        </w:rPr>
        <w:t xml:space="preserve"> Els interessats, en el termini de dos dies hàbils següents al dia en què els és lliurada l’acta de la partida,  la prova o la competició, en el cas especificat per l’article 9</w:t>
      </w:r>
      <w:r>
        <w:rPr>
          <w:rFonts w:ascii="Arial" w:hAnsi="Arial" w:cs="Arial"/>
          <w:sz w:val="24"/>
          <w:lang w:val="es-AR"/>
        </w:rPr>
        <w:t>2</w:t>
      </w:r>
      <w:r>
        <w:rPr>
          <w:rFonts w:ascii="Arial" w:hAnsi="Arial" w:cs="Arial"/>
          <w:sz w:val="24"/>
        </w:rPr>
        <w:t xml:space="preserve"> d’aquest Reglament, o en el termini de dos dies hàbils següents al dia en què hagi estat notificada la denúncia o l’annex o el document similar, al qual es refereixen els articles 9</w:t>
      </w:r>
      <w:r>
        <w:rPr>
          <w:rFonts w:ascii="Arial" w:hAnsi="Arial" w:cs="Arial"/>
          <w:sz w:val="24"/>
          <w:lang w:val="es-AR"/>
        </w:rPr>
        <w:t>4</w:t>
      </w:r>
      <w:r>
        <w:rPr>
          <w:rFonts w:ascii="Arial" w:hAnsi="Arial" w:cs="Arial"/>
          <w:sz w:val="24"/>
        </w:rPr>
        <w:t xml:space="preserve"> i 9</w:t>
      </w:r>
      <w:r>
        <w:rPr>
          <w:rFonts w:ascii="Arial" w:hAnsi="Arial" w:cs="Arial"/>
          <w:sz w:val="24"/>
          <w:lang w:val="es-AR"/>
        </w:rPr>
        <w:t>5</w:t>
      </w:r>
      <w:r>
        <w:rPr>
          <w:rFonts w:ascii="Arial" w:hAnsi="Arial" w:cs="Arial"/>
          <w:sz w:val="24"/>
        </w:rPr>
        <w:t xml:space="preserve"> d’aquest Reglament, poden formular, verbalment o per escrit, les al·legacions o les manifestacions que, en relació amb els fets imputats a l’acta, la denúncia o l’annex o el document similar, considerin convenients a llur dret i poden, dins el mateix termini, proposar o aportar també, si escau, les proves pertinents per a demostrar llurs al·legacions, si tenen relació amb els fets imputats.</w:t>
      </w:r>
    </w:p>
    <w:p w:rsidR="00DA65C5" w:rsidRDefault="00DA65C5">
      <w:pPr>
        <w:jc w:val="both"/>
        <w:rPr>
          <w:rFonts w:ascii="Arial" w:hAnsi="Arial" w:cs="Arial"/>
          <w:b/>
          <w:sz w:val="24"/>
        </w:rPr>
      </w:pPr>
    </w:p>
    <w:p w:rsidR="00DA65C5" w:rsidRDefault="00833A5A">
      <w:pPr>
        <w:jc w:val="both"/>
        <w:rPr>
          <w:rFonts w:ascii="Arial" w:hAnsi="Arial" w:cs="Arial"/>
          <w:sz w:val="24"/>
          <w:u w:val="single"/>
        </w:rPr>
      </w:pPr>
      <w:r>
        <w:rPr>
          <w:rFonts w:ascii="Arial" w:hAnsi="Arial" w:cs="Arial"/>
          <w:sz w:val="24"/>
          <w:u w:val="single"/>
        </w:rPr>
        <w:t>Article 9</w:t>
      </w:r>
      <w:r>
        <w:rPr>
          <w:rFonts w:ascii="Arial" w:hAnsi="Arial" w:cs="Arial"/>
          <w:sz w:val="24"/>
          <w:u w:val="single"/>
          <w:lang w:val="es-AR"/>
        </w:rPr>
        <w:t>7</w:t>
      </w:r>
      <w:r>
        <w:rPr>
          <w:rFonts w:ascii="Arial" w:hAnsi="Arial" w:cs="Arial"/>
          <w:sz w:val="24"/>
          <w:u w:val="single"/>
        </w:rPr>
        <w:t>.-</w:t>
      </w:r>
      <w:r>
        <w:rPr>
          <w:rFonts w:ascii="Arial" w:hAnsi="Arial" w:cs="Arial"/>
          <w:sz w:val="24"/>
        </w:rPr>
        <w:t xml:space="preserve"> Si els interessats proposen alguna prova per a la pràctica de la qual es requereix l’auxili de l’òrgan competent per a resoldre l’expedient, aquest, abans de dictar la resolució pertinent, si estima procedent la pràctica de la prova, ha d’ordenar que es practiqui, ha de disposar el que calgui perquè es porti a terme al més aviat possible, com a màxim dins el termini de tres dies hàbils següents al dia en què n’hagi acordat la realització, i ha de notificar als interessats el lloc i el moment en què es practicarà, si la prova requereix la presència dels interessats.</w:t>
      </w:r>
    </w:p>
    <w:p w:rsidR="00DA65C5" w:rsidRDefault="00DA65C5">
      <w:pPr>
        <w:jc w:val="both"/>
        <w:rPr>
          <w:rFonts w:ascii="Arial" w:hAnsi="Arial" w:cs="Arial"/>
          <w:b/>
          <w:sz w:val="24"/>
        </w:rPr>
      </w:pPr>
    </w:p>
    <w:p w:rsidR="00DA65C5" w:rsidRDefault="00833A5A">
      <w:pPr>
        <w:jc w:val="both"/>
        <w:rPr>
          <w:rFonts w:ascii="Arial" w:hAnsi="Arial" w:cs="Arial"/>
          <w:sz w:val="24"/>
        </w:rPr>
      </w:pPr>
      <w:r>
        <w:rPr>
          <w:rFonts w:ascii="Arial" w:hAnsi="Arial" w:cs="Arial"/>
          <w:sz w:val="24"/>
          <w:u w:val="single"/>
        </w:rPr>
        <w:t>Article 9</w:t>
      </w:r>
      <w:r>
        <w:rPr>
          <w:rFonts w:ascii="Arial" w:hAnsi="Arial" w:cs="Arial"/>
          <w:sz w:val="24"/>
          <w:u w:val="single"/>
          <w:lang w:val="es-AR"/>
        </w:rPr>
        <w:t>8</w:t>
      </w:r>
      <w:r>
        <w:rPr>
          <w:rFonts w:ascii="Arial" w:hAnsi="Arial" w:cs="Arial"/>
          <w:sz w:val="24"/>
          <w:u w:val="single"/>
        </w:rPr>
        <w:t>.-</w:t>
      </w:r>
      <w:r>
        <w:rPr>
          <w:rFonts w:ascii="Arial" w:hAnsi="Arial" w:cs="Arial"/>
          <w:sz w:val="24"/>
        </w:rPr>
        <w:t xml:space="preserve"> Si no es practiquen proves o un cop practicades les admeses o transcorregut el termini establert per a practicar-les, l’òrgan competent, en el termini màxim de cinc dies, dicta la resolució en què, de manera succinta, s’han d’expressar els fets imputats, els preceptes infringits i els que habiliten la sanció que s’imposi.</w:t>
      </w:r>
    </w:p>
    <w:p w:rsidR="00DA65C5" w:rsidRDefault="00DA65C5">
      <w:pPr>
        <w:jc w:val="both"/>
        <w:rPr>
          <w:rFonts w:ascii="Arial" w:hAnsi="Arial" w:cs="Arial"/>
          <w:b/>
          <w:sz w:val="24"/>
        </w:rPr>
      </w:pPr>
    </w:p>
    <w:p w:rsidR="00DA65C5" w:rsidRDefault="00833A5A">
      <w:pPr>
        <w:jc w:val="both"/>
        <w:rPr>
          <w:rFonts w:ascii="Arial" w:hAnsi="Arial" w:cs="Arial"/>
          <w:sz w:val="24"/>
        </w:rPr>
      </w:pPr>
      <w:r>
        <w:rPr>
          <w:rFonts w:ascii="Arial" w:hAnsi="Arial" w:cs="Arial"/>
          <w:sz w:val="24"/>
          <w:u w:val="single"/>
        </w:rPr>
        <w:t xml:space="preserve">Article </w:t>
      </w:r>
      <w:r>
        <w:rPr>
          <w:rFonts w:ascii="Arial" w:hAnsi="Arial" w:cs="Arial"/>
          <w:sz w:val="24"/>
          <w:u w:val="single"/>
          <w:lang w:val="es-AR"/>
        </w:rPr>
        <w:t>99</w:t>
      </w:r>
      <w:r>
        <w:rPr>
          <w:rFonts w:ascii="Arial" w:hAnsi="Arial" w:cs="Arial"/>
          <w:sz w:val="24"/>
          <w:u w:val="single"/>
        </w:rPr>
        <w:t>.-</w:t>
      </w:r>
      <w:r>
        <w:rPr>
          <w:rFonts w:ascii="Arial" w:hAnsi="Arial" w:cs="Arial"/>
          <w:sz w:val="24"/>
        </w:rPr>
        <w:t xml:space="preserve"> Si els interessats han demanat la pràctica de proves i l’òrgan ho considera improcedent, s’han d’expressar en la mateixa resolució els motius de la denegació de les proves.</w:t>
      </w:r>
    </w:p>
    <w:p w:rsidR="00DA65C5" w:rsidRDefault="00DA65C5">
      <w:pPr>
        <w:jc w:val="both"/>
        <w:rPr>
          <w:rFonts w:ascii="Arial" w:hAnsi="Arial" w:cs="Arial"/>
          <w:b/>
          <w:sz w:val="24"/>
        </w:rPr>
      </w:pPr>
    </w:p>
    <w:p w:rsidR="00DA65C5" w:rsidRDefault="00833A5A">
      <w:pPr>
        <w:jc w:val="both"/>
        <w:rPr>
          <w:rFonts w:ascii="Arial" w:hAnsi="Arial" w:cs="Arial"/>
          <w:sz w:val="24"/>
        </w:rPr>
      </w:pPr>
      <w:r>
        <w:rPr>
          <w:rFonts w:ascii="Arial" w:hAnsi="Arial" w:cs="Arial"/>
          <w:sz w:val="24"/>
          <w:u w:val="single"/>
        </w:rPr>
        <w:t>Article 10</w:t>
      </w:r>
      <w:r>
        <w:rPr>
          <w:rFonts w:ascii="Arial" w:hAnsi="Arial" w:cs="Arial"/>
          <w:sz w:val="24"/>
          <w:u w:val="single"/>
          <w:lang w:val="es-AR"/>
        </w:rPr>
        <w:t>0</w:t>
      </w:r>
      <w:r>
        <w:rPr>
          <w:rFonts w:ascii="Arial" w:hAnsi="Arial" w:cs="Arial"/>
          <w:sz w:val="24"/>
          <w:u w:val="single"/>
        </w:rPr>
        <w:t xml:space="preserve">.- </w:t>
      </w:r>
      <w:r>
        <w:rPr>
          <w:rFonts w:ascii="Arial" w:hAnsi="Arial" w:cs="Arial"/>
          <w:sz w:val="24"/>
        </w:rPr>
        <w:t>La resolució a què fa referència l’article 9</w:t>
      </w:r>
      <w:r>
        <w:rPr>
          <w:rFonts w:ascii="Arial" w:hAnsi="Arial" w:cs="Arial"/>
          <w:sz w:val="24"/>
          <w:lang w:val="es-AR"/>
        </w:rPr>
        <w:t>8</w:t>
      </w:r>
      <w:r>
        <w:rPr>
          <w:rFonts w:ascii="Arial" w:hAnsi="Arial" w:cs="Arial"/>
          <w:sz w:val="24"/>
        </w:rPr>
        <w:t xml:space="preserve"> d’aquest Reglament s’ha de notificar als interessats, amb expressió dels recursos que s’hi puguin formular en contra i del termini per a interposar-los.</w:t>
      </w:r>
    </w:p>
    <w:p w:rsidR="00DA65C5" w:rsidRDefault="00DA65C5">
      <w:pPr>
        <w:shd w:val="clear" w:color="auto" w:fill="FFFFFF"/>
        <w:spacing w:line="360" w:lineRule="atLeast"/>
        <w:jc w:val="both"/>
        <w:rPr>
          <w:rFonts w:ascii="Arial" w:hAnsi="Arial" w:cs="Arial"/>
          <w:b/>
          <w:color w:val="000000"/>
        </w:rPr>
      </w:pPr>
    </w:p>
    <w:p w:rsidR="00DA65C5" w:rsidRDefault="00DA65C5">
      <w:pPr>
        <w:shd w:val="clear" w:color="auto" w:fill="FFFFFF"/>
        <w:spacing w:line="360" w:lineRule="atLeast"/>
        <w:jc w:val="both"/>
        <w:rPr>
          <w:rFonts w:ascii="Arial" w:hAnsi="Arial" w:cs="Arial"/>
          <w:b/>
          <w:color w:val="000000"/>
        </w:rPr>
      </w:pPr>
    </w:p>
    <w:p w:rsidR="00DA65C5" w:rsidRDefault="00833A5A">
      <w:pPr>
        <w:shd w:val="clear" w:color="auto" w:fill="FFFFFF"/>
        <w:spacing w:line="360" w:lineRule="atLeast"/>
        <w:jc w:val="both"/>
        <w:rPr>
          <w:rFonts w:ascii="Arial" w:hAnsi="Arial" w:cs="Arial"/>
          <w:b/>
          <w:color w:val="000000"/>
          <w:sz w:val="28"/>
          <w:u w:val="single"/>
        </w:rPr>
      </w:pPr>
      <w:r>
        <w:rPr>
          <w:rFonts w:ascii="Arial" w:hAnsi="Arial" w:cs="Arial"/>
          <w:b/>
          <w:color w:val="000000"/>
          <w:sz w:val="28"/>
          <w:u w:val="single"/>
        </w:rPr>
        <w:t>CAPÍTOL XVIII: PROCEDIMENT ORDINARI</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10</w:t>
      </w:r>
      <w:r>
        <w:rPr>
          <w:rFonts w:ascii="Arial" w:hAnsi="Arial" w:cs="Arial"/>
          <w:sz w:val="24"/>
          <w:u w:val="single"/>
          <w:lang w:val="es-AR"/>
        </w:rPr>
        <w:t>1</w:t>
      </w:r>
      <w:r>
        <w:rPr>
          <w:rFonts w:ascii="Arial" w:hAnsi="Arial" w:cs="Arial"/>
          <w:sz w:val="24"/>
          <w:u w:val="single"/>
        </w:rPr>
        <w:t>.-</w:t>
      </w:r>
      <w:r>
        <w:rPr>
          <w:rFonts w:ascii="Arial" w:hAnsi="Arial" w:cs="Arial"/>
          <w:sz w:val="24"/>
        </w:rPr>
        <w:t xml:space="preserve"> Llevat dels casos tipificats a </w:t>
      </w:r>
      <w:r>
        <w:rPr>
          <w:rFonts w:ascii="Arial" w:hAnsi="Arial" w:cs="Arial"/>
          <w:sz w:val="24"/>
          <w:lang w:val="es-AR"/>
        </w:rPr>
        <w:t>l</w:t>
      </w:r>
      <w:r>
        <w:rPr>
          <w:rFonts w:ascii="Arial" w:hAnsi="Arial" w:cs="Arial"/>
          <w:sz w:val="24"/>
        </w:rPr>
        <w:t>es infraccions de les regles del joc i dels concursos organitzats amb caràcter social o intern per la Societat d’aquest Reglament, per a enjudiciar les infraccions s’ha de procedir d’acord amb el que s’estableix a continuació.</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lastRenderedPageBreak/>
        <w:t>Article 10</w:t>
      </w:r>
      <w:r>
        <w:rPr>
          <w:rFonts w:ascii="Arial" w:hAnsi="Arial" w:cs="Arial"/>
          <w:sz w:val="24"/>
          <w:u w:val="single"/>
          <w:lang w:val="es-AR"/>
        </w:rPr>
        <w:t>2</w:t>
      </w:r>
      <w:r>
        <w:rPr>
          <w:rFonts w:ascii="Arial" w:hAnsi="Arial" w:cs="Arial"/>
          <w:sz w:val="24"/>
          <w:u w:val="single"/>
        </w:rPr>
        <w:t>.-</w:t>
      </w:r>
      <w:r>
        <w:rPr>
          <w:rFonts w:ascii="Arial" w:hAnsi="Arial" w:cs="Arial"/>
          <w:sz w:val="24"/>
        </w:rPr>
        <w:t xml:space="preserve"> El procediment per a enjudiciar les infraccions s’inicia amb la providència de l’òrgan competent, d’ofici, o per denúncia de part interessada. Les denúncies han d’expressar la identitat de la persona o les persones que les presentin, la relació dels fets que puguin constituir infracció i la data de comissió i, sempre que sigui possible, la identificació dels possibles responsables.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10</w:t>
      </w:r>
      <w:r>
        <w:rPr>
          <w:rFonts w:ascii="Arial" w:hAnsi="Arial" w:cs="Arial"/>
          <w:sz w:val="24"/>
          <w:u w:val="single"/>
          <w:lang w:val="es-AR"/>
        </w:rPr>
        <w:t>3</w:t>
      </w:r>
      <w:r>
        <w:rPr>
          <w:rFonts w:ascii="Arial" w:hAnsi="Arial" w:cs="Arial"/>
          <w:sz w:val="24"/>
          <w:u w:val="single"/>
        </w:rPr>
        <w:t>.-</w:t>
      </w:r>
      <w:r>
        <w:rPr>
          <w:rFonts w:ascii="Arial" w:hAnsi="Arial" w:cs="Arial"/>
          <w:sz w:val="24"/>
        </w:rPr>
        <w:t xml:space="preserve"> L’òrgan competent abans que acordi l’iniciï del procediment, pot ordenar, amb caràcter previ, les investigacions i les actuacions necessàries per a determinar si hi concorren circumstàncies que justifiquin l’expedient, especialment pel que fa a determinar els fets susceptibles de motivar la incoació de l’expedient, a identificar la persona o les persones que en puguin resultar responsables i a les altres circumstàncies.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10</w:t>
      </w:r>
      <w:r>
        <w:rPr>
          <w:rFonts w:ascii="Arial" w:hAnsi="Arial" w:cs="Arial"/>
          <w:sz w:val="24"/>
          <w:u w:val="single"/>
          <w:lang w:val="es-AR"/>
        </w:rPr>
        <w:t>4</w:t>
      </w:r>
      <w:r>
        <w:rPr>
          <w:rFonts w:ascii="Arial" w:hAnsi="Arial" w:cs="Arial"/>
          <w:sz w:val="24"/>
          <w:u w:val="single"/>
        </w:rPr>
        <w:t>.-</w:t>
      </w:r>
      <w:r>
        <w:rPr>
          <w:rFonts w:ascii="Arial" w:hAnsi="Arial" w:cs="Arial"/>
          <w:sz w:val="24"/>
        </w:rPr>
        <w:t xml:space="preserve"> L’òrgan competent, després de rebre la denúncia o el requeriment per a incoar un expedient i practicades les actuacions prèvies que es considerin pertinents, dicta la providència d’inici de l’expedient si entén que els fets que es denuncien poden constituir infracció. En cas contrari, dicta la resolució oportuna que acorda la improcedència d’iniciar l’expedient, la qual es notifica a qui ha presentat la denúncia o el requeriment per a iniciar l’expedient.</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10</w:t>
      </w:r>
      <w:r>
        <w:rPr>
          <w:rFonts w:ascii="Arial" w:hAnsi="Arial" w:cs="Arial"/>
          <w:sz w:val="24"/>
          <w:u w:val="single"/>
          <w:lang w:val="es-AR"/>
        </w:rPr>
        <w:t>5</w:t>
      </w:r>
      <w:r>
        <w:rPr>
          <w:rFonts w:ascii="Arial" w:hAnsi="Arial" w:cs="Arial"/>
          <w:sz w:val="24"/>
          <w:u w:val="single"/>
        </w:rPr>
        <w:t>.-</w:t>
      </w:r>
      <w:r>
        <w:rPr>
          <w:rFonts w:ascii="Arial" w:hAnsi="Arial" w:cs="Arial"/>
          <w:sz w:val="24"/>
        </w:rPr>
        <w:t xml:space="preserve"> No es pot interposar recurs contra la resolució que acordi l’iniciï de l’expedient. Contra la que acordi la improcedència d’iniciar-lo, es pot interposar recurs davant l’òrgan superior, en el termini de tres dies hàbils comptats des de l’endemà de la notificació.</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10</w:t>
      </w:r>
      <w:r>
        <w:rPr>
          <w:rFonts w:ascii="Arial" w:hAnsi="Arial" w:cs="Arial"/>
          <w:sz w:val="24"/>
          <w:u w:val="single"/>
          <w:lang w:val="es-AR"/>
        </w:rPr>
        <w:t>6</w:t>
      </w:r>
      <w:r>
        <w:rPr>
          <w:rFonts w:ascii="Arial" w:hAnsi="Arial" w:cs="Arial"/>
          <w:sz w:val="24"/>
          <w:u w:val="single"/>
        </w:rPr>
        <w:t>.-</w:t>
      </w:r>
      <w:r>
        <w:rPr>
          <w:rFonts w:ascii="Arial" w:hAnsi="Arial" w:cs="Arial"/>
          <w:sz w:val="24"/>
        </w:rPr>
        <w:t xml:space="preserve"> La providència en què s’acordi l’iniciï del procediment ha de contenir el nomenament d’instructor o instructora, el qual s’ha d’encarregar de la tramitació de l’expedient, i el del secretari o secretària que ha d’assistir l’instructor o instructora en la tramitació, a més d’una succinta relació dels fets que motiven l’iniciï de l’expedient, la possible qualificació, la identificació de la persona o les persones presumptament responsables i les sancions que hi podrien correspondre, sens perjudici del que resulti de la instrucció de l’expedient.</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10</w:t>
      </w:r>
      <w:r>
        <w:rPr>
          <w:rFonts w:ascii="Arial" w:hAnsi="Arial" w:cs="Arial"/>
          <w:sz w:val="24"/>
          <w:u w:val="single"/>
          <w:lang w:val="es-AR"/>
        </w:rPr>
        <w:t>7</w:t>
      </w:r>
      <w:r>
        <w:rPr>
          <w:rFonts w:ascii="Arial" w:hAnsi="Arial" w:cs="Arial"/>
          <w:sz w:val="24"/>
          <w:u w:val="single"/>
        </w:rPr>
        <w:t>.-</w:t>
      </w:r>
      <w:r>
        <w:rPr>
          <w:rFonts w:ascii="Arial" w:hAnsi="Arial" w:cs="Arial"/>
          <w:sz w:val="24"/>
        </w:rPr>
        <w:t xml:space="preserve"> A l’instructor o instructora i al secretari o secretària els són aplicables les causes d’abstenció i recusació previstes en la legislació de l’Estat per al procediment administratiu comú. Els interessats poden exercir el dret de recusació en el termini de tres dies hàbils comptats des de l’endemà de la notificació de la providència d’inici de l’expedient i al mateix òrgan que l’hagi dictat, el qual ha de resoldre sobre la recusació en el termini dels tres dies hàbils següents.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10</w:t>
      </w:r>
      <w:r>
        <w:rPr>
          <w:rFonts w:ascii="Arial" w:hAnsi="Arial" w:cs="Arial"/>
          <w:sz w:val="24"/>
          <w:u w:val="single"/>
          <w:lang w:val="es-AR"/>
        </w:rPr>
        <w:t>8</w:t>
      </w:r>
      <w:r>
        <w:rPr>
          <w:rFonts w:ascii="Arial" w:hAnsi="Arial" w:cs="Arial"/>
          <w:sz w:val="24"/>
          <w:u w:val="single"/>
        </w:rPr>
        <w:t>.-</w:t>
      </w:r>
      <w:r>
        <w:rPr>
          <w:rFonts w:ascii="Arial" w:hAnsi="Arial" w:cs="Arial"/>
          <w:sz w:val="24"/>
        </w:rPr>
        <w:t xml:space="preserve"> En la providència que acordi l’iniciï del procediment s’ha de concedir als interessats el termini de sis dies hàbils, a comptar de l’endemà de la notificació, perquè puguin proposar per escrit la pràctica de totes les diligències de prova que puguin conduir a l’aclariment dels fets i a l’enjudiciament adequat.</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lastRenderedPageBreak/>
        <w:t>Article 1</w:t>
      </w:r>
      <w:r>
        <w:rPr>
          <w:rFonts w:ascii="Arial" w:hAnsi="Arial" w:cs="Arial"/>
          <w:sz w:val="24"/>
          <w:u w:val="single"/>
          <w:lang w:val="es-AR"/>
        </w:rPr>
        <w:t>09</w:t>
      </w:r>
      <w:r>
        <w:rPr>
          <w:rFonts w:ascii="Arial" w:hAnsi="Arial" w:cs="Arial"/>
          <w:sz w:val="24"/>
          <w:u w:val="single"/>
        </w:rPr>
        <w:t>.-</w:t>
      </w:r>
      <w:r>
        <w:rPr>
          <w:rFonts w:ascii="Arial" w:hAnsi="Arial" w:cs="Arial"/>
          <w:sz w:val="24"/>
        </w:rPr>
        <w:t xml:space="preserve"> Un cop transcorregut el termini establert per l’article </w:t>
      </w:r>
      <w:r>
        <w:rPr>
          <w:rFonts w:ascii="Arial" w:hAnsi="Arial" w:cs="Arial"/>
          <w:sz w:val="24"/>
          <w:lang w:val="es-AR"/>
        </w:rPr>
        <w:t>108</w:t>
      </w:r>
      <w:r>
        <w:rPr>
          <w:rFonts w:ascii="Arial" w:hAnsi="Arial" w:cs="Arial"/>
          <w:sz w:val="24"/>
        </w:rPr>
        <w:t xml:space="preserve"> d’aquest Reglament, l’instructor o instructora, mitjançant la resolució oportuna, ordena la pràctica de les proves que, proposades o no pels interessats, siguin rellevants per al procediment i la resolució. Per aquest motiu, en la mateixa resolució, l’instructor o instructora obre a prova l’expedient per un termini no superior a vint dies hàbils ni inferior a cinc, i comunica als interessats, a qui els ha d’ésser notificada la resolució, el lloc, el moment i la forma de practicar cada prova.</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11</w:t>
      </w:r>
      <w:r>
        <w:rPr>
          <w:rFonts w:ascii="Arial" w:hAnsi="Arial" w:cs="Arial"/>
          <w:sz w:val="24"/>
          <w:u w:val="single"/>
          <w:lang w:val="es-AR"/>
        </w:rPr>
        <w:t>0</w:t>
      </w:r>
      <w:r>
        <w:rPr>
          <w:rFonts w:ascii="Arial" w:hAnsi="Arial" w:cs="Arial"/>
          <w:sz w:val="24"/>
          <w:u w:val="single"/>
        </w:rPr>
        <w:t>.-</w:t>
      </w:r>
      <w:r>
        <w:rPr>
          <w:rFonts w:ascii="Arial" w:hAnsi="Arial" w:cs="Arial"/>
          <w:sz w:val="24"/>
        </w:rPr>
        <w:t xml:space="preserve"> Contra la resolució de l’instructor o instructora que denegui la pràctica d’una prova proposada pels interessats, aquests poden reclamar a l’òrgan competent per a resoldre l’expedient en el termini de tres dies hàbils, a comptar de l’endemà de la notificació de la resolució. L’òrgan competent, dins els cinc dies hàbils següents, resol sobre l’admissió o el rebuig de la prova proposada i, en el cas que l’admeti, resol el que procedeixi per a la pràctica corresponent.</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11</w:t>
      </w:r>
      <w:r>
        <w:rPr>
          <w:rFonts w:ascii="Arial" w:hAnsi="Arial" w:cs="Arial"/>
          <w:sz w:val="24"/>
          <w:u w:val="single"/>
          <w:lang w:val="es-AR"/>
        </w:rPr>
        <w:t>1</w:t>
      </w:r>
      <w:r>
        <w:rPr>
          <w:rFonts w:ascii="Arial" w:hAnsi="Arial" w:cs="Arial"/>
          <w:sz w:val="24"/>
          <w:u w:val="single"/>
        </w:rPr>
        <w:t>.-</w:t>
      </w:r>
      <w:r>
        <w:rPr>
          <w:rFonts w:ascii="Arial" w:hAnsi="Arial" w:cs="Arial"/>
          <w:sz w:val="24"/>
        </w:rPr>
        <w:t xml:space="preserve"> Un cop transcorregut el termini fixat per a la pràctica de les proves, l’instructor o instructora, en el termini de deu dies hàbils comptats des de l’endemà del dia en què fineixi el termini de pràctica de les proves, proposa el sobreseïment i l’arxivament de l’expedient, si considera que no hi ha motius per a formular cap plec de càrrecs o, en cas contrari, formula un plec de càrrecs, en el qual s’han de reflectir els fets imputats, les circumstàncies concurrents i les corresponents infraccions que puguin constituir motiu de sanció, juntament amb la proposta de resolució.</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11</w:t>
      </w:r>
      <w:r>
        <w:rPr>
          <w:rFonts w:ascii="Arial" w:hAnsi="Arial" w:cs="Arial"/>
          <w:sz w:val="24"/>
          <w:u w:val="single"/>
          <w:lang w:val="es-AR"/>
        </w:rPr>
        <w:t>2</w:t>
      </w:r>
      <w:r>
        <w:rPr>
          <w:rFonts w:ascii="Arial" w:hAnsi="Arial" w:cs="Arial"/>
          <w:sz w:val="24"/>
          <w:u w:val="single"/>
        </w:rPr>
        <w:t>.-</w:t>
      </w:r>
      <w:r>
        <w:rPr>
          <w:rFonts w:ascii="Arial" w:hAnsi="Arial" w:cs="Arial"/>
          <w:sz w:val="24"/>
        </w:rPr>
        <w:t xml:space="preserve"> La proposta de sobreseïment i l’arxivament de l’expedient o, si escau, el plec de càrrecs i la proposta de resolució s’han de notificar als interessats perquè, en el termini de deu dies hàbils, comptats des de la notificació, puguin examinar l’expedient i puguin presentar per escrit les al·legacions que considerin convenients en defensa de llurs drets o interessos.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11</w:t>
      </w:r>
      <w:r>
        <w:rPr>
          <w:rFonts w:ascii="Arial" w:hAnsi="Arial" w:cs="Arial"/>
          <w:sz w:val="24"/>
          <w:u w:val="single"/>
          <w:lang w:val="es-AR"/>
        </w:rPr>
        <w:t>3</w:t>
      </w:r>
      <w:r>
        <w:rPr>
          <w:rFonts w:ascii="Arial" w:hAnsi="Arial" w:cs="Arial"/>
          <w:sz w:val="24"/>
          <w:u w:val="single"/>
        </w:rPr>
        <w:t>.-</w:t>
      </w:r>
      <w:r>
        <w:rPr>
          <w:rFonts w:ascii="Arial" w:hAnsi="Arial" w:cs="Arial"/>
          <w:sz w:val="24"/>
        </w:rPr>
        <w:t xml:space="preserve"> Un cop transcorregut el termini concedit als interessats per a formular les al·legacions, l’instructor o instructora en un termini màxim de tres dies hàbils, eleva l’expedient a l’òrgan competent (la Junta Directiva o la Comissió Disciplinaria) per a resoldre’l i manté o reforma la proposta de resolució a la vista de les al·legacions formulades pels interessats, per a la deliberació i la decisió de l’expedient.</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11</w:t>
      </w:r>
      <w:r>
        <w:rPr>
          <w:rFonts w:ascii="Arial" w:hAnsi="Arial" w:cs="Arial"/>
          <w:sz w:val="24"/>
          <w:u w:val="single"/>
          <w:lang w:val="es-AR"/>
        </w:rPr>
        <w:t>4</w:t>
      </w:r>
      <w:r>
        <w:rPr>
          <w:rFonts w:ascii="Arial" w:hAnsi="Arial" w:cs="Arial"/>
          <w:sz w:val="24"/>
          <w:u w:val="single"/>
        </w:rPr>
        <w:t>.-</w:t>
      </w:r>
      <w:r>
        <w:rPr>
          <w:rFonts w:ascii="Arial" w:hAnsi="Arial" w:cs="Arial"/>
          <w:sz w:val="24"/>
        </w:rPr>
        <w:t xml:space="preserve"> La resolució de l’òrgan competent (Junta Directiva o Comissió Disciplinari) posa fi a l’expedient i s’ha de dictar en el termini màxim de deu dies hàbils, a comptar de l’endemà del dia en què l’expedient és elevat a l’òrgan competent.</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u w:val="single"/>
        </w:rPr>
        <w:t>Article 11</w:t>
      </w:r>
      <w:r>
        <w:rPr>
          <w:rFonts w:ascii="Arial" w:hAnsi="Arial" w:cs="Arial"/>
          <w:sz w:val="24"/>
          <w:u w:val="single"/>
          <w:lang w:val="es-AR"/>
        </w:rPr>
        <w:t>5</w:t>
      </w:r>
      <w:r>
        <w:rPr>
          <w:rFonts w:ascii="Arial" w:hAnsi="Arial" w:cs="Arial"/>
          <w:sz w:val="24"/>
          <w:u w:val="single"/>
        </w:rPr>
        <w:t>.-</w:t>
      </w:r>
      <w:r>
        <w:rPr>
          <w:rFonts w:ascii="Arial" w:hAnsi="Arial" w:cs="Arial"/>
          <w:sz w:val="24"/>
        </w:rPr>
        <w:t xml:space="preserve"> La resolució serà notificada a les parts implicades en l’expedient per correu certificat amb acusament de rebuda i podrà avançar-se l’esmentada notificació via fax, o correu electrònic .</w:t>
      </w:r>
    </w:p>
    <w:p w:rsidR="00DA65C5" w:rsidRDefault="00DA65C5">
      <w:pPr>
        <w:shd w:val="clear" w:color="auto" w:fill="FFFFFF"/>
        <w:spacing w:line="360" w:lineRule="atLeast"/>
        <w:jc w:val="both"/>
        <w:rPr>
          <w:rFonts w:ascii="Arial" w:hAnsi="Arial" w:cs="Arial"/>
          <w:b/>
          <w:color w:val="000000"/>
        </w:rPr>
      </w:pPr>
    </w:p>
    <w:p w:rsidR="00DA65C5" w:rsidRDefault="00DA65C5">
      <w:pPr>
        <w:shd w:val="clear" w:color="auto" w:fill="FFFFFF"/>
        <w:spacing w:line="360" w:lineRule="atLeast"/>
        <w:jc w:val="both"/>
        <w:rPr>
          <w:rFonts w:ascii="Arial" w:hAnsi="Arial" w:cs="Arial"/>
          <w:b/>
          <w:color w:val="000000"/>
        </w:rPr>
      </w:pPr>
    </w:p>
    <w:p w:rsidR="00DA65C5" w:rsidRDefault="00833A5A">
      <w:pPr>
        <w:shd w:val="clear" w:color="auto" w:fill="FFFFFF"/>
        <w:spacing w:line="360" w:lineRule="atLeast"/>
        <w:jc w:val="both"/>
        <w:rPr>
          <w:rFonts w:ascii="Arial" w:hAnsi="Arial" w:cs="Arial"/>
          <w:b/>
          <w:color w:val="000000"/>
          <w:sz w:val="28"/>
          <w:u w:val="single"/>
        </w:rPr>
      </w:pPr>
      <w:r>
        <w:rPr>
          <w:rFonts w:ascii="Arial" w:hAnsi="Arial" w:cs="Arial"/>
          <w:b/>
          <w:color w:val="000000"/>
          <w:sz w:val="28"/>
          <w:u w:val="single"/>
        </w:rPr>
        <w:t>CAPÍTOL XIX: RECURSOS</w:t>
      </w:r>
    </w:p>
    <w:p w:rsidR="00DA65C5" w:rsidRDefault="00DA65C5">
      <w:pPr>
        <w:rPr>
          <w:rFonts w:ascii="Arial" w:hAnsi="Arial" w:cs="Arial"/>
        </w:rPr>
      </w:pPr>
    </w:p>
    <w:p w:rsidR="00DA65C5" w:rsidRDefault="00833A5A">
      <w:pPr>
        <w:jc w:val="both"/>
        <w:rPr>
          <w:rFonts w:ascii="Arial" w:hAnsi="Arial" w:cs="Arial"/>
          <w:sz w:val="24"/>
        </w:rPr>
      </w:pPr>
      <w:r>
        <w:rPr>
          <w:rFonts w:ascii="Arial" w:hAnsi="Arial" w:cs="Arial"/>
          <w:sz w:val="24"/>
          <w:u w:val="single"/>
        </w:rPr>
        <w:t>Article 11</w:t>
      </w:r>
      <w:r>
        <w:rPr>
          <w:rFonts w:ascii="Arial" w:hAnsi="Arial" w:cs="Arial"/>
          <w:sz w:val="24"/>
          <w:u w:val="single"/>
          <w:lang w:val="es-AR"/>
        </w:rPr>
        <w:t>6</w:t>
      </w:r>
      <w:r>
        <w:rPr>
          <w:rFonts w:ascii="Arial" w:hAnsi="Arial" w:cs="Arial"/>
          <w:sz w:val="24"/>
          <w:u w:val="single"/>
        </w:rPr>
        <w:t>.-</w:t>
      </w:r>
      <w:r>
        <w:rPr>
          <w:rFonts w:ascii="Arial" w:hAnsi="Arial" w:cs="Arial"/>
          <w:sz w:val="24"/>
        </w:rPr>
        <w:t xml:space="preserve"> Contra els acords disciplinaris adoptats per la Junta Directiva o el Comitè de Disciplina, es pot interposar recurs davant: </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 xml:space="preserve">El Comitè d’Apel·lació de la FCC, quan es tracti de sancions per infraccions de la conducta esportiva, en el termini màxim de 10 dies hàbils següents a la notificació de l’acte impugnat. </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 xml:space="preserve">L’autoritat judicial, quan es tracti de sanció imposada per infracció de les normes de conducta associativa, en el termini de 40 dies següents a la notificació de l’acte impugnat </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 xml:space="preserve">Els acords adoptats pels àrbitres per les infraccions de les regles dels joc són inapel·lables. </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Registre de sancions: Totes les sancions que s’imposin quedaran reflectides en el llibre d’Actes de la Societat i  l’expedient personal del soci.</w:t>
      </w: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833A5A">
      <w:pPr>
        <w:jc w:val="both"/>
        <w:rPr>
          <w:rFonts w:ascii="Arial" w:hAnsi="Arial" w:cs="Arial"/>
          <w:b/>
          <w:sz w:val="28"/>
          <w:u w:val="single"/>
        </w:rPr>
      </w:pPr>
      <w:r>
        <w:rPr>
          <w:rFonts w:ascii="Arial" w:hAnsi="Arial" w:cs="Arial"/>
          <w:b/>
          <w:sz w:val="28"/>
          <w:u w:val="single"/>
        </w:rPr>
        <w:t>-Disposicions Finals:</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Aquest Reglament ha estat aprovat per Assemblea el dia 17 de març de 2016.</w:t>
      </w: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El present Reglament Intern serà d’aplicació immediata.</w:t>
      </w:r>
    </w:p>
    <w:p w:rsidR="00DA65C5" w:rsidRDefault="00DA65C5">
      <w:pPr>
        <w:jc w:val="both"/>
        <w:rPr>
          <w:rFonts w:ascii="Arial" w:hAnsi="Arial" w:cs="Arial"/>
          <w:sz w:val="24"/>
        </w:rPr>
      </w:pPr>
    </w:p>
    <w:p w:rsidR="00DA65C5" w:rsidRDefault="00833A5A">
      <w:pPr>
        <w:jc w:val="both"/>
        <w:rPr>
          <w:rFonts w:ascii="Arial" w:hAnsi="Arial" w:cs="Arial"/>
          <w:b/>
          <w:sz w:val="28"/>
          <w:u w:val="single"/>
        </w:rPr>
      </w:pPr>
      <w:r>
        <w:rPr>
          <w:rFonts w:ascii="Arial" w:hAnsi="Arial" w:cs="Arial"/>
          <w:b/>
          <w:sz w:val="28"/>
          <w:u w:val="single"/>
        </w:rPr>
        <w:t>-Disposicions Derogatòries:</w:t>
      </w:r>
    </w:p>
    <w:p w:rsidR="00DA65C5" w:rsidRDefault="00DA65C5">
      <w:pPr>
        <w:jc w:val="both"/>
        <w:rPr>
          <w:rFonts w:ascii="Arial" w:hAnsi="Arial" w:cs="Arial"/>
          <w:b/>
          <w:sz w:val="28"/>
          <w:u w:val="single"/>
        </w:rPr>
      </w:pPr>
    </w:p>
    <w:p w:rsidR="00DA65C5" w:rsidRDefault="00833A5A">
      <w:pPr>
        <w:jc w:val="both"/>
        <w:rPr>
          <w:rFonts w:ascii="Arial" w:hAnsi="Arial" w:cs="Arial"/>
          <w:sz w:val="24"/>
        </w:rPr>
      </w:pPr>
      <w:r>
        <w:rPr>
          <w:rFonts w:ascii="Arial" w:hAnsi="Arial" w:cs="Arial"/>
          <w:sz w:val="24"/>
        </w:rPr>
        <w:t>1.- Queda derogat, qualsevol altre Reglament Intern d’aquesta societat que sigui anterior o s’oposi al mateix.</w:t>
      </w:r>
    </w:p>
    <w:p w:rsidR="00DA65C5" w:rsidRDefault="00DA65C5">
      <w:pPr>
        <w:jc w:val="both"/>
        <w:rPr>
          <w:rFonts w:ascii="Arial" w:hAnsi="Arial" w:cs="Arial"/>
          <w:color w:val="000000"/>
          <w:sz w:val="24"/>
        </w:rPr>
      </w:pPr>
    </w:p>
    <w:p w:rsidR="00DA65C5" w:rsidRDefault="00833A5A">
      <w:pPr>
        <w:jc w:val="both"/>
        <w:rPr>
          <w:rFonts w:ascii="Arial" w:hAnsi="Arial" w:cs="Arial"/>
          <w:sz w:val="24"/>
        </w:rPr>
      </w:pPr>
      <w:r>
        <w:rPr>
          <w:rFonts w:ascii="Arial" w:hAnsi="Arial" w:cs="Arial"/>
          <w:w w:val="105"/>
          <w:sz w:val="24"/>
        </w:rPr>
        <w:t>2.-La Junta Directiva queda facultada per interpretar el present Reglament en cas</w:t>
      </w:r>
      <w:r>
        <w:rPr>
          <w:rFonts w:ascii="Arial" w:hAnsi="Arial" w:cs="Arial"/>
          <w:sz w:val="24"/>
        </w:rPr>
        <w:t xml:space="preserve"> de dubtes en la seva aplicació, havent d’atenir-se sempre a les regles de la lògica i sana critica.</w:t>
      </w: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lang w:val="es-AR"/>
        </w:rPr>
        <w:tab/>
      </w:r>
      <w:r>
        <w:rPr>
          <w:rFonts w:ascii="Arial" w:hAnsi="Arial" w:cs="Arial"/>
          <w:sz w:val="24"/>
          <w:lang w:val="es-AR"/>
        </w:rPr>
        <w:tab/>
      </w:r>
      <w:r>
        <w:rPr>
          <w:rFonts w:ascii="Arial" w:hAnsi="Arial" w:cs="Arial"/>
          <w:sz w:val="24"/>
          <w:lang w:val="es-AR"/>
        </w:rPr>
        <w:tab/>
      </w:r>
      <w:r>
        <w:rPr>
          <w:rFonts w:ascii="Arial" w:hAnsi="Arial" w:cs="Arial"/>
          <w:sz w:val="24"/>
          <w:lang w:val="es-AR"/>
        </w:rPr>
        <w:tab/>
      </w:r>
      <w:r>
        <w:rPr>
          <w:rFonts w:ascii="Arial" w:hAnsi="Arial" w:cs="Arial"/>
          <w:sz w:val="24"/>
          <w:lang w:val="es-AR"/>
        </w:rPr>
        <w:tab/>
      </w:r>
      <w:r>
        <w:rPr>
          <w:rFonts w:ascii="Arial" w:hAnsi="Arial" w:cs="Arial"/>
          <w:sz w:val="24"/>
          <w:lang w:val="es-AR"/>
        </w:rPr>
        <w:tab/>
      </w:r>
      <w:r>
        <w:rPr>
          <w:rFonts w:ascii="Arial" w:hAnsi="Arial" w:cs="Arial"/>
          <w:sz w:val="24"/>
          <w:lang w:val="es-AR"/>
        </w:rPr>
        <w:tab/>
      </w:r>
      <w:r>
        <w:rPr>
          <w:rFonts w:ascii="Arial" w:hAnsi="Arial" w:cs="Arial"/>
          <w:sz w:val="24"/>
          <w:lang w:val="es-AR"/>
        </w:rPr>
        <w:tab/>
      </w:r>
      <w:r>
        <w:rPr>
          <w:rFonts w:ascii="Arial" w:hAnsi="Arial" w:cs="Arial"/>
          <w:sz w:val="24"/>
          <w:lang w:val="es-AR"/>
        </w:rPr>
        <w:tab/>
      </w:r>
      <w:r>
        <w:rPr>
          <w:rFonts w:ascii="Arial" w:hAnsi="Arial" w:cs="Arial"/>
          <w:sz w:val="24"/>
          <w:lang w:val="es-AR"/>
        </w:rPr>
        <w:tab/>
      </w:r>
      <w:r>
        <w:rPr>
          <w:rFonts w:ascii="Arial" w:hAnsi="Arial" w:cs="Arial"/>
          <w:sz w:val="24"/>
          <w:lang w:val="es-AR"/>
        </w:rPr>
        <w:tab/>
      </w:r>
      <w:r>
        <w:rPr>
          <w:rFonts w:ascii="Arial" w:hAnsi="Arial" w:cs="Arial"/>
          <w:sz w:val="24"/>
          <w:lang w:val="es-AR"/>
        </w:rPr>
        <w:tab/>
      </w:r>
      <w:r>
        <w:rPr>
          <w:rFonts w:ascii="Arial" w:hAnsi="Arial" w:cs="Arial"/>
          <w:sz w:val="24"/>
          <w:lang w:val="es-AR"/>
        </w:rPr>
        <w:tab/>
      </w:r>
      <w:r>
        <w:rPr>
          <w:rFonts w:ascii="Arial" w:hAnsi="Arial" w:cs="Arial"/>
          <w:sz w:val="24"/>
          <w:lang w:val="es-AR"/>
        </w:rPr>
        <w:tab/>
      </w:r>
      <w:r>
        <w:rPr>
          <w:rFonts w:ascii="Arial" w:hAnsi="Arial" w:cs="Arial"/>
          <w:sz w:val="24"/>
          <w:lang w:val="es-AR"/>
        </w:rPr>
        <w:tab/>
      </w:r>
      <w:r>
        <w:rPr>
          <w:rFonts w:ascii="Arial" w:hAnsi="Arial" w:cs="Arial"/>
          <w:sz w:val="24"/>
          <w:lang w:val="es-AR"/>
        </w:rPr>
        <w:tab/>
      </w: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833A5A">
      <w:pPr>
        <w:jc w:val="both"/>
        <w:rPr>
          <w:rFonts w:ascii="Arial" w:hAnsi="Arial" w:cs="Arial"/>
          <w:sz w:val="24"/>
        </w:rPr>
      </w:pPr>
      <w:r>
        <w:rPr>
          <w:rFonts w:ascii="Arial" w:hAnsi="Arial" w:cs="Arial"/>
          <w:sz w:val="24"/>
        </w:rPr>
        <w:t xml:space="preserve">                                                                                       </w:t>
      </w:r>
      <w:r>
        <w:rPr>
          <w:rFonts w:ascii="Arial" w:hAnsi="Arial" w:cs="Arial"/>
          <w:sz w:val="24"/>
          <w:lang w:val="es-AR"/>
        </w:rPr>
        <w:t>Vist-i-plau</w:t>
      </w:r>
    </w:p>
    <w:p w:rsidR="00DA65C5" w:rsidRDefault="00833A5A">
      <w:pPr>
        <w:jc w:val="both"/>
        <w:rPr>
          <w:rFonts w:ascii="Arial" w:hAnsi="Arial" w:cs="Arial"/>
          <w:sz w:val="24"/>
          <w:lang w:val="es-AR"/>
        </w:rPr>
      </w:pPr>
      <w:r>
        <w:rPr>
          <w:rFonts w:ascii="Arial" w:hAnsi="Arial" w:cs="Arial"/>
          <w:sz w:val="24"/>
          <w:lang w:val="es-AR"/>
        </w:rPr>
        <w:t>Vicenç Manent Pericas                                              Manuel Manzanares Caparros</w:t>
      </w:r>
    </w:p>
    <w:p w:rsidR="00DA65C5" w:rsidRDefault="00833A5A">
      <w:pPr>
        <w:jc w:val="both"/>
        <w:rPr>
          <w:rFonts w:ascii="Arial" w:hAnsi="Arial" w:cs="Arial"/>
          <w:sz w:val="24"/>
          <w:lang w:val="es-AR"/>
        </w:rPr>
      </w:pPr>
      <w:r>
        <w:rPr>
          <w:rFonts w:ascii="Arial" w:hAnsi="Arial" w:cs="Arial"/>
          <w:sz w:val="24"/>
          <w:lang w:val="es-AR"/>
        </w:rPr>
        <w:t>President Societat de caçadors                               Secretari Societat de caçadors de Caededeu-Cànoves.                                             de Cardedeu-Cànoves.</w:t>
      </w:r>
    </w:p>
    <w:p w:rsidR="00DA65C5" w:rsidRDefault="00DA65C5">
      <w:pPr>
        <w:jc w:val="both"/>
        <w:rPr>
          <w:rFonts w:ascii="Arial" w:hAnsi="Arial" w:cs="Arial"/>
          <w:sz w:val="24"/>
          <w:lang w:val="es-AR"/>
        </w:rPr>
      </w:pPr>
    </w:p>
    <w:p w:rsidR="00DA65C5" w:rsidRDefault="00833A5A">
      <w:pPr>
        <w:jc w:val="both"/>
        <w:rPr>
          <w:rFonts w:ascii="Arial" w:hAnsi="Arial" w:cs="Arial"/>
          <w:sz w:val="24"/>
        </w:rPr>
      </w:pPr>
      <w:r>
        <w:rPr>
          <w:rFonts w:ascii="Arial" w:hAnsi="Arial" w:cs="Arial"/>
          <w:sz w:val="24"/>
          <w:lang w:val="es-AR"/>
        </w:rPr>
        <w:t>Cardedeu, 17 de març de 2016</w:t>
      </w: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DA65C5">
      <w:pPr>
        <w:jc w:val="both"/>
        <w:rPr>
          <w:rFonts w:ascii="Arial" w:hAnsi="Arial" w:cs="Arial"/>
          <w:sz w:val="24"/>
        </w:rPr>
      </w:pPr>
    </w:p>
    <w:p w:rsidR="00DA65C5" w:rsidRDefault="00DA65C5">
      <w:pPr>
        <w:jc w:val="both"/>
        <w:rPr>
          <w:rFonts w:ascii="Arial" w:hAnsi="Arial" w:cs="Arial"/>
          <w:sz w:val="24"/>
        </w:rPr>
      </w:pPr>
    </w:p>
    <w:sectPr w:rsidR="00DA65C5">
      <w:pgSz w:w="11906" w:h="16838"/>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D51"/>
    <w:multiLevelType w:val="hybridMultilevel"/>
    <w:tmpl w:val="D1D0D428"/>
    <w:lvl w:ilvl="0" w:tplc="B25E2E40">
      <w:numFmt w:val="lowerLetter"/>
      <w:lvlText w:val="%1)"/>
      <w:lvlJc w:val="left"/>
      <w:rPr>
        <w:rFonts w:ascii="Times New Roman" w:eastAsia="Times New Roman" w:hAnsi="Times New Roman"/>
        <w:sz w:val="24"/>
      </w:rPr>
    </w:lvl>
    <w:lvl w:ilvl="1" w:tplc="DB1C706C">
      <w:numFmt w:val="bullet"/>
      <w:lvlText w:val="•"/>
      <w:lvlJc w:val="left"/>
      <w:pPr>
        <w:ind w:left="141" w:hanging="706"/>
      </w:pPr>
    </w:lvl>
    <w:lvl w:ilvl="2" w:tplc="5156C9C0">
      <w:numFmt w:val="bullet"/>
      <w:lvlText w:val="•"/>
      <w:lvlJc w:val="left"/>
      <w:pPr>
        <w:ind w:left="1195" w:hanging="706"/>
      </w:pPr>
    </w:lvl>
    <w:lvl w:ilvl="3" w:tplc="5D18E676">
      <w:numFmt w:val="bullet"/>
      <w:lvlText w:val="•"/>
      <w:lvlJc w:val="left"/>
      <w:pPr>
        <w:ind w:left="2248" w:hanging="706"/>
      </w:pPr>
    </w:lvl>
    <w:lvl w:ilvl="4" w:tplc="E758B10A">
      <w:numFmt w:val="bullet"/>
      <w:lvlText w:val="•"/>
      <w:lvlJc w:val="left"/>
      <w:pPr>
        <w:ind w:left="3302" w:hanging="706"/>
      </w:pPr>
    </w:lvl>
    <w:lvl w:ilvl="5" w:tplc="64C68524">
      <w:numFmt w:val="bullet"/>
      <w:lvlText w:val="•"/>
      <w:lvlJc w:val="left"/>
      <w:pPr>
        <w:ind w:left="4356" w:hanging="706"/>
      </w:pPr>
    </w:lvl>
    <w:lvl w:ilvl="6" w:tplc="17C0A9A2">
      <w:numFmt w:val="bullet"/>
      <w:lvlText w:val="•"/>
      <w:lvlJc w:val="left"/>
      <w:pPr>
        <w:ind w:left="5409" w:hanging="706"/>
      </w:pPr>
    </w:lvl>
    <w:lvl w:ilvl="7" w:tplc="250E1330">
      <w:numFmt w:val="bullet"/>
      <w:lvlText w:val="•"/>
      <w:lvlJc w:val="left"/>
      <w:pPr>
        <w:ind w:left="6463" w:hanging="706"/>
      </w:pPr>
    </w:lvl>
    <w:lvl w:ilvl="8" w:tplc="9542A838">
      <w:numFmt w:val="bullet"/>
      <w:lvlText w:val="•"/>
      <w:lvlJc w:val="left"/>
      <w:pPr>
        <w:ind w:left="7516" w:hanging="706"/>
      </w:pPr>
    </w:lvl>
  </w:abstractNum>
  <w:abstractNum w:abstractNumId="1">
    <w:nsid w:val="02EC4EEA"/>
    <w:multiLevelType w:val="hybridMultilevel"/>
    <w:tmpl w:val="352C34D6"/>
    <w:lvl w:ilvl="0" w:tplc="45145C4A">
      <w:start w:val="1"/>
      <w:numFmt w:val="decimal"/>
      <w:lvlText w:val="%1."/>
      <w:lvlJc w:val="left"/>
      <w:pPr>
        <w:ind w:left="720" w:hanging="360"/>
      </w:pPr>
    </w:lvl>
    <w:lvl w:ilvl="1" w:tplc="07FCB9CC">
      <w:start w:val="1"/>
      <w:numFmt w:val="lowerLetter"/>
      <w:lvlText w:val="%2."/>
      <w:lvlJc w:val="left"/>
      <w:pPr>
        <w:ind w:left="1440" w:hanging="360"/>
      </w:pPr>
    </w:lvl>
    <w:lvl w:ilvl="2" w:tplc="38DCD87A">
      <w:start w:val="1"/>
      <w:numFmt w:val="lowerRoman"/>
      <w:lvlText w:val="%3."/>
      <w:lvlJc w:val="right"/>
      <w:pPr>
        <w:ind w:left="2160" w:hanging="180"/>
      </w:pPr>
    </w:lvl>
    <w:lvl w:ilvl="3" w:tplc="4F502FB4">
      <w:start w:val="1"/>
      <w:numFmt w:val="decimal"/>
      <w:lvlText w:val="%4."/>
      <w:lvlJc w:val="left"/>
      <w:pPr>
        <w:ind w:left="2880" w:hanging="360"/>
      </w:pPr>
    </w:lvl>
    <w:lvl w:ilvl="4" w:tplc="78DE53A0">
      <w:start w:val="1"/>
      <w:numFmt w:val="lowerLetter"/>
      <w:lvlText w:val="%5."/>
      <w:lvlJc w:val="left"/>
      <w:pPr>
        <w:ind w:left="3600" w:hanging="360"/>
      </w:pPr>
    </w:lvl>
    <w:lvl w:ilvl="5" w:tplc="ABB0056A">
      <w:start w:val="1"/>
      <w:numFmt w:val="lowerRoman"/>
      <w:lvlText w:val="%6."/>
      <w:lvlJc w:val="right"/>
      <w:pPr>
        <w:ind w:left="4320" w:hanging="180"/>
      </w:pPr>
    </w:lvl>
    <w:lvl w:ilvl="6" w:tplc="1EE203C4">
      <w:start w:val="1"/>
      <w:numFmt w:val="decimal"/>
      <w:lvlText w:val="%7."/>
      <w:lvlJc w:val="left"/>
      <w:pPr>
        <w:ind w:left="5040" w:hanging="360"/>
      </w:pPr>
    </w:lvl>
    <w:lvl w:ilvl="7" w:tplc="BC768EA2">
      <w:start w:val="1"/>
      <w:numFmt w:val="lowerLetter"/>
      <w:lvlText w:val="%8."/>
      <w:lvlJc w:val="left"/>
      <w:pPr>
        <w:ind w:left="5760" w:hanging="360"/>
      </w:pPr>
    </w:lvl>
    <w:lvl w:ilvl="8" w:tplc="57CEDBBC">
      <w:start w:val="1"/>
      <w:numFmt w:val="lowerRoman"/>
      <w:lvlText w:val="%9."/>
      <w:lvlJc w:val="right"/>
      <w:pPr>
        <w:ind w:left="6480" w:hanging="180"/>
      </w:pPr>
    </w:lvl>
  </w:abstractNum>
  <w:abstractNum w:abstractNumId="2">
    <w:nsid w:val="03935DD0"/>
    <w:multiLevelType w:val="hybridMultilevel"/>
    <w:tmpl w:val="7DF49C7A"/>
    <w:lvl w:ilvl="0" w:tplc="A50E75FC">
      <w:start w:val="1"/>
      <w:numFmt w:val="lowerLetter"/>
      <w:lvlText w:val="%1)"/>
      <w:lvlJc w:val="left"/>
      <w:pPr>
        <w:ind w:left="720" w:hanging="360"/>
      </w:pPr>
    </w:lvl>
    <w:lvl w:ilvl="1" w:tplc="E09C4C58">
      <w:start w:val="1"/>
      <w:numFmt w:val="lowerLetter"/>
      <w:lvlText w:val="%2."/>
      <w:lvlJc w:val="left"/>
      <w:pPr>
        <w:ind w:left="1440" w:hanging="360"/>
      </w:pPr>
    </w:lvl>
    <w:lvl w:ilvl="2" w:tplc="1CC4091A">
      <w:start w:val="1"/>
      <w:numFmt w:val="lowerRoman"/>
      <w:lvlText w:val="%3."/>
      <w:lvlJc w:val="right"/>
      <w:pPr>
        <w:ind w:left="2160" w:hanging="180"/>
      </w:pPr>
    </w:lvl>
    <w:lvl w:ilvl="3" w:tplc="8892B41C">
      <w:start w:val="1"/>
      <w:numFmt w:val="decimal"/>
      <w:lvlText w:val="%4."/>
      <w:lvlJc w:val="left"/>
      <w:pPr>
        <w:ind w:left="2880" w:hanging="360"/>
      </w:pPr>
    </w:lvl>
    <w:lvl w:ilvl="4" w:tplc="244861B8">
      <w:start w:val="1"/>
      <w:numFmt w:val="lowerLetter"/>
      <w:lvlText w:val="%5."/>
      <w:lvlJc w:val="left"/>
      <w:pPr>
        <w:ind w:left="3600" w:hanging="360"/>
      </w:pPr>
    </w:lvl>
    <w:lvl w:ilvl="5" w:tplc="686089A2">
      <w:start w:val="1"/>
      <w:numFmt w:val="lowerRoman"/>
      <w:lvlText w:val="%6."/>
      <w:lvlJc w:val="right"/>
      <w:pPr>
        <w:ind w:left="4320" w:hanging="180"/>
      </w:pPr>
    </w:lvl>
    <w:lvl w:ilvl="6" w:tplc="AC10796E">
      <w:start w:val="1"/>
      <w:numFmt w:val="decimal"/>
      <w:lvlText w:val="%7."/>
      <w:lvlJc w:val="left"/>
      <w:pPr>
        <w:ind w:left="5040" w:hanging="360"/>
      </w:pPr>
    </w:lvl>
    <w:lvl w:ilvl="7" w:tplc="032E5B66">
      <w:start w:val="1"/>
      <w:numFmt w:val="lowerLetter"/>
      <w:lvlText w:val="%8."/>
      <w:lvlJc w:val="left"/>
      <w:pPr>
        <w:ind w:left="5760" w:hanging="360"/>
      </w:pPr>
    </w:lvl>
    <w:lvl w:ilvl="8" w:tplc="B1F210A2">
      <w:start w:val="1"/>
      <w:numFmt w:val="lowerRoman"/>
      <w:lvlText w:val="%9."/>
      <w:lvlJc w:val="right"/>
      <w:pPr>
        <w:ind w:left="6480" w:hanging="180"/>
      </w:pPr>
    </w:lvl>
  </w:abstractNum>
  <w:abstractNum w:abstractNumId="3">
    <w:nsid w:val="04206EED"/>
    <w:multiLevelType w:val="hybridMultilevel"/>
    <w:tmpl w:val="9964350E"/>
    <w:lvl w:ilvl="0" w:tplc="B60EC12A">
      <w:numFmt w:val="decimal"/>
      <w:lvlText w:val="%1"/>
      <w:lvlJc w:val="left"/>
      <w:rPr>
        <w:rFonts w:ascii="Times New Roman" w:eastAsia="Times New Roman" w:hAnsi="Times New Roman"/>
        <w:sz w:val="24"/>
      </w:rPr>
    </w:lvl>
    <w:lvl w:ilvl="1" w:tplc="E730C5AC">
      <w:numFmt w:val="bullet"/>
      <w:lvlText w:val="•"/>
      <w:lvlJc w:val="left"/>
      <w:pPr>
        <w:ind w:left="1115" w:hanging="341"/>
      </w:pPr>
    </w:lvl>
    <w:lvl w:ilvl="2" w:tplc="E74CFF9A">
      <w:numFmt w:val="bullet"/>
      <w:lvlText w:val="•"/>
      <w:lvlJc w:val="left"/>
      <w:pPr>
        <w:ind w:left="2067" w:hanging="341"/>
      </w:pPr>
    </w:lvl>
    <w:lvl w:ilvl="3" w:tplc="72D83D9A">
      <w:numFmt w:val="bullet"/>
      <w:lvlText w:val="•"/>
      <w:lvlJc w:val="left"/>
      <w:pPr>
        <w:ind w:left="3019" w:hanging="341"/>
      </w:pPr>
    </w:lvl>
    <w:lvl w:ilvl="4" w:tplc="C38C65AE">
      <w:numFmt w:val="bullet"/>
      <w:lvlText w:val="•"/>
      <w:lvlJc w:val="left"/>
      <w:pPr>
        <w:ind w:left="3971" w:hanging="341"/>
      </w:pPr>
    </w:lvl>
    <w:lvl w:ilvl="5" w:tplc="5832F5FC">
      <w:numFmt w:val="bullet"/>
      <w:lvlText w:val="•"/>
      <w:lvlJc w:val="left"/>
      <w:pPr>
        <w:ind w:left="4923" w:hanging="341"/>
      </w:pPr>
    </w:lvl>
    <w:lvl w:ilvl="6" w:tplc="84402336">
      <w:numFmt w:val="bullet"/>
      <w:lvlText w:val="•"/>
      <w:lvlJc w:val="left"/>
      <w:pPr>
        <w:ind w:left="5875" w:hanging="341"/>
      </w:pPr>
    </w:lvl>
    <w:lvl w:ilvl="7" w:tplc="1E1C5F7A">
      <w:numFmt w:val="bullet"/>
      <w:lvlText w:val="•"/>
      <w:lvlJc w:val="left"/>
      <w:pPr>
        <w:ind w:left="6827" w:hanging="341"/>
      </w:pPr>
    </w:lvl>
    <w:lvl w:ilvl="8" w:tplc="6A363858">
      <w:numFmt w:val="bullet"/>
      <w:lvlText w:val="•"/>
      <w:lvlJc w:val="left"/>
      <w:pPr>
        <w:ind w:left="7779" w:hanging="341"/>
      </w:pPr>
    </w:lvl>
  </w:abstractNum>
  <w:abstractNum w:abstractNumId="4">
    <w:nsid w:val="0BFA148D"/>
    <w:multiLevelType w:val="hybridMultilevel"/>
    <w:tmpl w:val="47423C1E"/>
    <w:lvl w:ilvl="0" w:tplc="97B819EE">
      <w:start w:val="1"/>
      <w:numFmt w:val="decimal"/>
      <w:lvlText w:val="%1."/>
      <w:lvlJc w:val="left"/>
      <w:pPr>
        <w:ind w:left="720" w:hanging="360"/>
      </w:pPr>
    </w:lvl>
    <w:lvl w:ilvl="1" w:tplc="004011B6">
      <w:start w:val="1"/>
      <w:numFmt w:val="lowerLetter"/>
      <w:lvlText w:val="%2."/>
      <w:lvlJc w:val="left"/>
      <w:pPr>
        <w:ind w:left="1440" w:hanging="360"/>
      </w:pPr>
    </w:lvl>
    <w:lvl w:ilvl="2" w:tplc="F8E05B22">
      <w:start w:val="1"/>
      <w:numFmt w:val="lowerRoman"/>
      <w:lvlText w:val="%3."/>
      <w:lvlJc w:val="right"/>
      <w:pPr>
        <w:ind w:left="2160" w:hanging="180"/>
      </w:pPr>
    </w:lvl>
    <w:lvl w:ilvl="3" w:tplc="84E26CE8">
      <w:start w:val="1"/>
      <w:numFmt w:val="decimal"/>
      <w:lvlText w:val="%4."/>
      <w:lvlJc w:val="left"/>
      <w:pPr>
        <w:ind w:left="2880" w:hanging="360"/>
      </w:pPr>
    </w:lvl>
    <w:lvl w:ilvl="4" w:tplc="9634CBE8">
      <w:start w:val="1"/>
      <w:numFmt w:val="lowerLetter"/>
      <w:lvlText w:val="%5."/>
      <w:lvlJc w:val="left"/>
      <w:pPr>
        <w:ind w:left="3600" w:hanging="360"/>
      </w:pPr>
    </w:lvl>
    <w:lvl w:ilvl="5" w:tplc="1D1E5694">
      <w:start w:val="1"/>
      <w:numFmt w:val="lowerRoman"/>
      <w:lvlText w:val="%6."/>
      <w:lvlJc w:val="right"/>
      <w:pPr>
        <w:ind w:left="4320" w:hanging="180"/>
      </w:pPr>
    </w:lvl>
    <w:lvl w:ilvl="6" w:tplc="C8829D64">
      <w:start w:val="1"/>
      <w:numFmt w:val="decimal"/>
      <w:lvlText w:val="%7."/>
      <w:lvlJc w:val="left"/>
      <w:pPr>
        <w:ind w:left="5040" w:hanging="360"/>
      </w:pPr>
    </w:lvl>
    <w:lvl w:ilvl="7" w:tplc="B3041DA2">
      <w:start w:val="1"/>
      <w:numFmt w:val="lowerLetter"/>
      <w:lvlText w:val="%8."/>
      <w:lvlJc w:val="left"/>
      <w:pPr>
        <w:ind w:left="5760" w:hanging="360"/>
      </w:pPr>
    </w:lvl>
    <w:lvl w:ilvl="8" w:tplc="1592F40E">
      <w:start w:val="1"/>
      <w:numFmt w:val="lowerRoman"/>
      <w:lvlText w:val="%9."/>
      <w:lvlJc w:val="right"/>
      <w:pPr>
        <w:ind w:left="6480" w:hanging="180"/>
      </w:pPr>
    </w:lvl>
  </w:abstractNum>
  <w:abstractNum w:abstractNumId="5">
    <w:nsid w:val="0E7730F6"/>
    <w:multiLevelType w:val="hybridMultilevel"/>
    <w:tmpl w:val="12C6817C"/>
    <w:lvl w:ilvl="0" w:tplc="067E485C">
      <w:start w:val="75"/>
      <w:numFmt w:val="bullet"/>
      <w:lvlText w:val="-"/>
      <w:lvlJc w:val="left"/>
      <w:pPr>
        <w:ind w:left="720" w:hanging="360"/>
      </w:pPr>
      <w:rPr>
        <w:rFonts w:ascii="Arial" w:eastAsia="Times New Roman" w:hAnsi="Arial" w:cs="Arial"/>
      </w:rPr>
    </w:lvl>
    <w:lvl w:ilvl="1" w:tplc="5C44F428">
      <w:start w:val="1"/>
      <w:numFmt w:val="bullet"/>
      <w:lvlText w:val="o"/>
      <w:lvlJc w:val="left"/>
      <w:pPr>
        <w:ind w:left="1440" w:hanging="360"/>
      </w:pPr>
      <w:rPr>
        <w:rFonts w:ascii="Courier New" w:hAnsi="Courier New" w:cs="Courier New"/>
      </w:rPr>
    </w:lvl>
    <w:lvl w:ilvl="2" w:tplc="5F80122C">
      <w:start w:val="1"/>
      <w:numFmt w:val="bullet"/>
      <w:lvlText w:val=""/>
      <w:lvlJc w:val="left"/>
      <w:pPr>
        <w:ind w:left="2160" w:hanging="360"/>
      </w:pPr>
      <w:rPr>
        <w:rFonts w:ascii="Wingdings" w:hAnsi="Wingdings"/>
      </w:rPr>
    </w:lvl>
    <w:lvl w:ilvl="3" w:tplc="8BB66E84">
      <w:start w:val="1"/>
      <w:numFmt w:val="bullet"/>
      <w:lvlText w:val=""/>
      <w:lvlJc w:val="left"/>
      <w:pPr>
        <w:ind w:left="2880" w:hanging="360"/>
      </w:pPr>
      <w:rPr>
        <w:rFonts w:ascii="Symbol" w:hAnsi="Symbol"/>
      </w:rPr>
    </w:lvl>
    <w:lvl w:ilvl="4" w:tplc="554242FC">
      <w:start w:val="1"/>
      <w:numFmt w:val="bullet"/>
      <w:lvlText w:val="o"/>
      <w:lvlJc w:val="left"/>
      <w:pPr>
        <w:ind w:left="3600" w:hanging="360"/>
      </w:pPr>
      <w:rPr>
        <w:rFonts w:ascii="Courier New" w:hAnsi="Courier New" w:cs="Courier New"/>
      </w:rPr>
    </w:lvl>
    <w:lvl w:ilvl="5" w:tplc="1CD09752">
      <w:start w:val="1"/>
      <w:numFmt w:val="bullet"/>
      <w:lvlText w:val=""/>
      <w:lvlJc w:val="left"/>
      <w:pPr>
        <w:ind w:left="4320" w:hanging="360"/>
      </w:pPr>
      <w:rPr>
        <w:rFonts w:ascii="Wingdings" w:hAnsi="Wingdings"/>
      </w:rPr>
    </w:lvl>
    <w:lvl w:ilvl="6" w:tplc="BAE0C2D4">
      <w:start w:val="1"/>
      <w:numFmt w:val="bullet"/>
      <w:lvlText w:val=""/>
      <w:lvlJc w:val="left"/>
      <w:pPr>
        <w:ind w:left="5040" w:hanging="360"/>
      </w:pPr>
      <w:rPr>
        <w:rFonts w:ascii="Symbol" w:hAnsi="Symbol"/>
      </w:rPr>
    </w:lvl>
    <w:lvl w:ilvl="7" w:tplc="EB34F27A">
      <w:start w:val="1"/>
      <w:numFmt w:val="bullet"/>
      <w:lvlText w:val="o"/>
      <w:lvlJc w:val="left"/>
      <w:pPr>
        <w:ind w:left="5760" w:hanging="360"/>
      </w:pPr>
      <w:rPr>
        <w:rFonts w:ascii="Courier New" w:hAnsi="Courier New" w:cs="Courier New"/>
      </w:rPr>
    </w:lvl>
    <w:lvl w:ilvl="8" w:tplc="DD48AEAE">
      <w:start w:val="1"/>
      <w:numFmt w:val="bullet"/>
      <w:lvlText w:val=""/>
      <w:lvlJc w:val="left"/>
      <w:pPr>
        <w:ind w:left="6480" w:hanging="360"/>
      </w:pPr>
      <w:rPr>
        <w:rFonts w:ascii="Wingdings" w:hAnsi="Wingdings"/>
      </w:rPr>
    </w:lvl>
  </w:abstractNum>
  <w:abstractNum w:abstractNumId="6">
    <w:nsid w:val="21BE302C"/>
    <w:multiLevelType w:val="hybridMultilevel"/>
    <w:tmpl w:val="862A6104"/>
    <w:lvl w:ilvl="0" w:tplc="40BCE680">
      <w:start w:val="1"/>
      <w:numFmt w:val="lowerLetter"/>
      <w:lvlText w:val="%1)"/>
      <w:lvlJc w:val="left"/>
      <w:pPr>
        <w:tabs>
          <w:tab w:val="num" w:pos="720"/>
        </w:tabs>
        <w:ind w:left="720" w:hanging="360"/>
      </w:pPr>
    </w:lvl>
    <w:lvl w:ilvl="1" w:tplc="4B72C322">
      <w:start w:val="1"/>
      <w:numFmt w:val="lowerLetter"/>
      <w:lvlText w:val="%2."/>
      <w:lvlJc w:val="left"/>
      <w:pPr>
        <w:tabs>
          <w:tab w:val="num" w:pos="1440"/>
        </w:tabs>
        <w:ind w:left="1440" w:hanging="360"/>
      </w:pPr>
    </w:lvl>
    <w:lvl w:ilvl="2" w:tplc="77987016">
      <w:start w:val="1"/>
      <w:numFmt w:val="lowerRoman"/>
      <w:lvlText w:val="%3."/>
      <w:lvlJc w:val="right"/>
      <w:pPr>
        <w:tabs>
          <w:tab w:val="num" w:pos="2160"/>
        </w:tabs>
        <w:ind w:left="2160" w:hanging="180"/>
      </w:pPr>
    </w:lvl>
    <w:lvl w:ilvl="3" w:tplc="87E62DE0">
      <w:start w:val="1"/>
      <w:numFmt w:val="decimal"/>
      <w:lvlText w:val="%4."/>
      <w:lvlJc w:val="left"/>
      <w:pPr>
        <w:tabs>
          <w:tab w:val="num" w:pos="2880"/>
        </w:tabs>
        <w:ind w:left="2880" w:hanging="360"/>
      </w:pPr>
    </w:lvl>
    <w:lvl w:ilvl="4" w:tplc="6CC2C2F4">
      <w:start w:val="1"/>
      <w:numFmt w:val="lowerLetter"/>
      <w:lvlText w:val="%5."/>
      <w:lvlJc w:val="left"/>
      <w:pPr>
        <w:tabs>
          <w:tab w:val="num" w:pos="3600"/>
        </w:tabs>
        <w:ind w:left="3600" w:hanging="360"/>
      </w:pPr>
    </w:lvl>
    <w:lvl w:ilvl="5" w:tplc="8AE03DC0">
      <w:start w:val="1"/>
      <w:numFmt w:val="lowerRoman"/>
      <w:lvlText w:val="%6."/>
      <w:lvlJc w:val="right"/>
      <w:pPr>
        <w:tabs>
          <w:tab w:val="num" w:pos="4320"/>
        </w:tabs>
        <w:ind w:left="4320" w:hanging="180"/>
      </w:pPr>
    </w:lvl>
    <w:lvl w:ilvl="6" w:tplc="67C8E9FA">
      <w:start w:val="1"/>
      <w:numFmt w:val="decimal"/>
      <w:lvlText w:val="%7."/>
      <w:lvlJc w:val="left"/>
      <w:pPr>
        <w:tabs>
          <w:tab w:val="num" w:pos="5040"/>
        </w:tabs>
        <w:ind w:left="5040" w:hanging="360"/>
      </w:pPr>
    </w:lvl>
    <w:lvl w:ilvl="7" w:tplc="A4E0B996">
      <w:start w:val="1"/>
      <w:numFmt w:val="lowerLetter"/>
      <w:lvlText w:val="%8."/>
      <w:lvlJc w:val="left"/>
      <w:pPr>
        <w:tabs>
          <w:tab w:val="num" w:pos="5760"/>
        </w:tabs>
        <w:ind w:left="5760" w:hanging="360"/>
      </w:pPr>
    </w:lvl>
    <w:lvl w:ilvl="8" w:tplc="58DC4708">
      <w:start w:val="1"/>
      <w:numFmt w:val="lowerRoman"/>
      <w:lvlText w:val="%9."/>
      <w:lvlJc w:val="right"/>
      <w:pPr>
        <w:tabs>
          <w:tab w:val="num" w:pos="6480"/>
        </w:tabs>
        <w:ind w:left="6480" w:hanging="180"/>
      </w:pPr>
    </w:lvl>
  </w:abstractNum>
  <w:abstractNum w:abstractNumId="7">
    <w:nsid w:val="245B69A9"/>
    <w:multiLevelType w:val="hybridMultilevel"/>
    <w:tmpl w:val="6ED2C85C"/>
    <w:lvl w:ilvl="0" w:tplc="29283D40">
      <w:start w:val="1"/>
      <w:numFmt w:val="lowerLetter"/>
      <w:lvlText w:val="%1)"/>
      <w:lvlJc w:val="left"/>
      <w:pPr>
        <w:ind w:left="720" w:hanging="360"/>
      </w:pPr>
    </w:lvl>
    <w:lvl w:ilvl="1" w:tplc="09402F20">
      <w:start w:val="1"/>
      <w:numFmt w:val="lowerLetter"/>
      <w:lvlText w:val="%2."/>
      <w:lvlJc w:val="left"/>
      <w:pPr>
        <w:ind w:left="1440" w:hanging="360"/>
      </w:pPr>
    </w:lvl>
    <w:lvl w:ilvl="2" w:tplc="3404F252">
      <w:start w:val="1"/>
      <w:numFmt w:val="lowerRoman"/>
      <w:lvlText w:val="%3."/>
      <w:lvlJc w:val="right"/>
      <w:pPr>
        <w:ind w:left="2160" w:hanging="180"/>
      </w:pPr>
    </w:lvl>
    <w:lvl w:ilvl="3" w:tplc="B3E4A570">
      <w:start w:val="1"/>
      <w:numFmt w:val="decimal"/>
      <w:lvlText w:val="%4."/>
      <w:lvlJc w:val="left"/>
      <w:pPr>
        <w:ind w:left="2880" w:hanging="360"/>
      </w:pPr>
    </w:lvl>
    <w:lvl w:ilvl="4" w:tplc="2786B6D4">
      <w:start w:val="1"/>
      <w:numFmt w:val="lowerLetter"/>
      <w:lvlText w:val="%5."/>
      <w:lvlJc w:val="left"/>
      <w:pPr>
        <w:ind w:left="3600" w:hanging="360"/>
      </w:pPr>
    </w:lvl>
    <w:lvl w:ilvl="5" w:tplc="547ECCFA">
      <w:start w:val="1"/>
      <w:numFmt w:val="lowerRoman"/>
      <w:lvlText w:val="%6."/>
      <w:lvlJc w:val="right"/>
      <w:pPr>
        <w:ind w:left="4320" w:hanging="180"/>
      </w:pPr>
    </w:lvl>
    <w:lvl w:ilvl="6" w:tplc="41468BFA">
      <w:start w:val="1"/>
      <w:numFmt w:val="decimal"/>
      <w:lvlText w:val="%7."/>
      <w:lvlJc w:val="left"/>
      <w:pPr>
        <w:ind w:left="5040" w:hanging="360"/>
      </w:pPr>
    </w:lvl>
    <w:lvl w:ilvl="7" w:tplc="611017C0">
      <w:start w:val="1"/>
      <w:numFmt w:val="lowerLetter"/>
      <w:lvlText w:val="%8."/>
      <w:lvlJc w:val="left"/>
      <w:pPr>
        <w:ind w:left="5760" w:hanging="360"/>
      </w:pPr>
    </w:lvl>
    <w:lvl w:ilvl="8" w:tplc="5ED8E122">
      <w:start w:val="1"/>
      <w:numFmt w:val="lowerRoman"/>
      <w:lvlText w:val="%9."/>
      <w:lvlJc w:val="right"/>
      <w:pPr>
        <w:ind w:left="6480" w:hanging="180"/>
      </w:pPr>
    </w:lvl>
  </w:abstractNum>
  <w:abstractNum w:abstractNumId="8">
    <w:nsid w:val="294A2A1C"/>
    <w:multiLevelType w:val="hybridMultilevel"/>
    <w:tmpl w:val="648A7B5C"/>
    <w:lvl w:ilvl="0" w:tplc="EF8EE24C">
      <w:numFmt w:val="upperRoman"/>
      <w:lvlText w:val="%1."/>
      <w:lvlJc w:val="left"/>
      <w:pPr>
        <w:jc w:val="right"/>
      </w:pPr>
      <w:rPr>
        <w:rFonts w:ascii="Times New Roman" w:eastAsia="Times New Roman" w:hAnsi="Times New Roman"/>
        <w:sz w:val="24"/>
      </w:rPr>
    </w:lvl>
    <w:lvl w:ilvl="1" w:tplc="15B2AE96">
      <w:numFmt w:val="bullet"/>
      <w:lvlText w:val="•"/>
      <w:lvlJc w:val="left"/>
      <w:pPr>
        <w:ind w:left="1599" w:hanging="322"/>
      </w:pPr>
    </w:lvl>
    <w:lvl w:ilvl="2" w:tplc="30BE6CF2">
      <w:numFmt w:val="bullet"/>
      <w:lvlText w:val="•"/>
      <w:lvlJc w:val="left"/>
      <w:pPr>
        <w:ind w:left="2497" w:hanging="322"/>
      </w:pPr>
    </w:lvl>
    <w:lvl w:ilvl="3" w:tplc="1AF221F2">
      <w:numFmt w:val="bullet"/>
      <w:lvlText w:val="•"/>
      <w:lvlJc w:val="left"/>
      <w:pPr>
        <w:ind w:left="3395" w:hanging="322"/>
      </w:pPr>
    </w:lvl>
    <w:lvl w:ilvl="4" w:tplc="BB60EA1E">
      <w:numFmt w:val="bullet"/>
      <w:lvlText w:val="•"/>
      <w:lvlJc w:val="left"/>
      <w:pPr>
        <w:ind w:left="4294" w:hanging="322"/>
      </w:pPr>
    </w:lvl>
    <w:lvl w:ilvl="5" w:tplc="1C58D590">
      <w:numFmt w:val="bullet"/>
      <w:lvlText w:val="•"/>
      <w:lvlJc w:val="left"/>
      <w:pPr>
        <w:ind w:left="5192" w:hanging="322"/>
      </w:pPr>
    </w:lvl>
    <w:lvl w:ilvl="6" w:tplc="A6CA269C">
      <w:numFmt w:val="bullet"/>
      <w:lvlText w:val="•"/>
      <w:lvlJc w:val="left"/>
      <w:pPr>
        <w:ind w:left="6090" w:hanging="322"/>
      </w:pPr>
    </w:lvl>
    <w:lvl w:ilvl="7" w:tplc="89340D46">
      <w:numFmt w:val="bullet"/>
      <w:lvlText w:val="•"/>
      <w:lvlJc w:val="left"/>
      <w:pPr>
        <w:ind w:left="6989" w:hanging="322"/>
      </w:pPr>
    </w:lvl>
    <w:lvl w:ilvl="8" w:tplc="84F06128">
      <w:numFmt w:val="bullet"/>
      <w:lvlText w:val="•"/>
      <w:lvlJc w:val="left"/>
      <w:pPr>
        <w:ind w:left="7887" w:hanging="322"/>
      </w:pPr>
    </w:lvl>
  </w:abstractNum>
  <w:abstractNum w:abstractNumId="9">
    <w:nsid w:val="33D818E0"/>
    <w:multiLevelType w:val="hybridMultilevel"/>
    <w:tmpl w:val="F17A7B44"/>
    <w:lvl w:ilvl="0" w:tplc="82D47CF2">
      <w:start w:val="1"/>
      <w:numFmt w:val="lowerLetter"/>
      <w:lvlText w:val="%1)"/>
      <w:lvlJc w:val="left"/>
      <w:pPr>
        <w:tabs>
          <w:tab w:val="num" w:pos="720"/>
        </w:tabs>
        <w:ind w:left="720" w:hanging="360"/>
      </w:pPr>
    </w:lvl>
    <w:lvl w:ilvl="1" w:tplc="D160D20C">
      <w:start w:val="1"/>
      <w:numFmt w:val="lowerLetter"/>
      <w:lvlText w:val="%2."/>
      <w:lvlJc w:val="left"/>
      <w:pPr>
        <w:tabs>
          <w:tab w:val="num" w:pos="1440"/>
        </w:tabs>
        <w:ind w:left="1440" w:hanging="360"/>
      </w:pPr>
    </w:lvl>
    <w:lvl w:ilvl="2" w:tplc="9564CCB2">
      <w:start w:val="1"/>
      <w:numFmt w:val="lowerRoman"/>
      <w:lvlText w:val="%3."/>
      <w:lvlJc w:val="right"/>
      <w:pPr>
        <w:tabs>
          <w:tab w:val="num" w:pos="2160"/>
        </w:tabs>
        <w:ind w:left="2160" w:hanging="180"/>
      </w:pPr>
    </w:lvl>
    <w:lvl w:ilvl="3" w:tplc="6F6E2F92">
      <w:start w:val="1"/>
      <w:numFmt w:val="decimal"/>
      <w:lvlText w:val="%4."/>
      <w:lvlJc w:val="left"/>
      <w:pPr>
        <w:tabs>
          <w:tab w:val="num" w:pos="2880"/>
        </w:tabs>
        <w:ind w:left="2880" w:hanging="360"/>
      </w:pPr>
    </w:lvl>
    <w:lvl w:ilvl="4" w:tplc="567E83DE">
      <w:start w:val="1"/>
      <w:numFmt w:val="lowerLetter"/>
      <w:lvlText w:val="%5."/>
      <w:lvlJc w:val="left"/>
      <w:pPr>
        <w:tabs>
          <w:tab w:val="num" w:pos="3600"/>
        </w:tabs>
        <w:ind w:left="3600" w:hanging="360"/>
      </w:pPr>
    </w:lvl>
    <w:lvl w:ilvl="5" w:tplc="79869D4A">
      <w:start w:val="1"/>
      <w:numFmt w:val="lowerRoman"/>
      <w:lvlText w:val="%6."/>
      <w:lvlJc w:val="right"/>
      <w:pPr>
        <w:tabs>
          <w:tab w:val="num" w:pos="4320"/>
        </w:tabs>
        <w:ind w:left="4320" w:hanging="180"/>
      </w:pPr>
    </w:lvl>
    <w:lvl w:ilvl="6" w:tplc="AB682E42">
      <w:start w:val="1"/>
      <w:numFmt w:val="decimal"/>
      <w:lvlText w:val="%7."/>
      <w:lvlJc w:val="left"/>
      <w:pPr>
        <w:tabs>
          <w:tab w:val="num" w:pos="5040"/>
        </w:tabs>
        <w:ind w:left="5040" w:hanging="360"/>
      </w:pPr>
    </w:lvl>
    <w:lvl w:ilvl="7" w:tplc="0E8EC19E">
      <w:start w:val="1"/>
      <w:numFmt w:val="lowerLetter"/>
      <w:lvlText w:val="%8."/>
      <w:lvlJc w:val="left"/>
      <w:pPr>
        <w:tabs>
          <w:tab w:val="num" w:pos="5760"/>
        </w:tabs>
        <w:ind w:left="5760" w:hanging="360"/>
      </w:pPr>
    </w:lvl>
    <w:lvl w:ilvl="8" w:tplc="63D8F52A">
      <w:start w:val="1"/>
      <w:numFmt w:val="lowerRoman"/>
      <w:lvlText w:val="%9."/>
      <w:lvlJc w:val="right"/>
      <w:pPr>
        <w:tabs>
          <w:tab w:val="num" w:pos="6480"/>
        </w:tabs>
        <w:ind w:left="6480" w:hanging="180"/>
      </w:pPr>
    </w:lvl>
  </w:abstractNum>
  <w:abstractNum w:abstractNumId="10">
    <w:nsid w:val="346011CE"/>
    <w:multiLevelType w:val="hybridMultilevel"/>
    <w:tmpl w:val="650A9210"/>
    <w:lvl w:ilvl="0" w:tplc="05BC73A0">
      <w:start w:val="1"/>
      <w:numFmt w:val="decimal"/>
      <w:lvlText w:val="%1."/>
      <w:lvlJc w:val="left"/>
      <w:pPr>
        <w:ind w:left="720" w:hanging="360"/>
      </w:pPr>
    </w:lvl>
    <w:lvl w:ilvl="1" w:tplc="54163562">
      <w:start w:val="1"/>
      <w:numFmt w:val="lowerLetter"/>
      <w:lvlText w:val="%2."/>
      <w:lvlJc w:val="left"/>
      <w:pPr>
        <w:ind w:left="1440" w:hanging="360"/>
      </w:pPr>
    </w:lvl>
    <w:lvl w:ilvl="2" w:tplc="5378A7CC">
      <w:start w:val="1"/>
      <w:numFmt w:val="lowerRoman"/>
      <w:lvlText w:val="%3."/>
      <w:lvlJc w:val="right"/>
      <w:pPr>
        <w:ind w:left="2160" w:hanging="180"/>
      </w:pPr>
    </w:lvl>
    <w:lvl w:ilvl="3" w:tplc="B6BCCE5C">
      <w:start w:val="1"/>
      <w:numFmt w:val="decimal"/>
      <w:lvlText w:val="%4."/>
      <w:lvlJc w:val="left"/>
      <w:pPr>
        <w:ind w:left="2880" w:hanging="360"/>
      </w:pPr>
    </w:lvl>
    <w:lvl w:ilvl="4" w:tplc="15501508">
      <w:start w:val="1"/>
      <w:numFmt w:val="lowerLetter"/>
      <w:lvlText w:val="%5."/>
      <w:lvlJc w:val="left"/>
      <w:pPr>
        <w:ind w:left="3600" w:hanging="360"/>
      </w:pPr>
    </w:lvl>
    <w:lvl w:ilvl="5" w:tplc="4F3079DA">
      <w:start w:val="1"/>
      <w:numFmt w:val="lowerRoman"/>
      <w:lvlText w:val="%6."/>
      <w:lvlJc w:val="right"/>
      <w:pPr>
        <w:ind w:left="4320" w:hanging="180"/>
      </w:pPr>
    </w:lvl>
    <w:lvl w:ilvl="6" w:tplc="25546920">
      <w:start w:val="1"/>
      <w:numFmt w:val="decimal"/>
      <w:lvlText w:val="%7."/>
      <w:lvlJc w:val="left"/>
      <w:pPr>
        <w:ind w:left="5040" w:hanging="360"/>
      </w:pPr>
    </w:lvl>
    <w:lvl w:ilvl="7" w:tplc="4A70FCE8">
      <w:start w:val="1"/>
      <w:numFmt w:val="lowerLetter"/>
      <w:lvlText w:val="%8."/>
      <w:lvlJc w:val="left"/>
      <w:pPr>
        <w:ind w:left="5760" w:hanging="360"/>
      </w:pPr>
    </w:lvl>
    <w:lvl w:ilvl="8" w:tplc="E2E03208">
      <w:start w:val="1"/>
      <w:numFmt w:val="lowerRoman"/>
      <w:lvlText w:val="%9."/>
      <w:lvlJc w:val="right"/>
      <w:pPr>
        <w:ind w:left="6480" w:hanging="180"/>
      </w:pPr>
    </w:lvl>
  </w:abstractNum>
  <w:abstractNum w:abstractNumId="11">
    <w:nsid w:val="3CBB1F33"/>
    <w:multiLevelType w:val="hybridMultilevel"/>
    <w:tmpl w:val="5F189862"/>
    <w:lvl w:ilvl="0" w:tplc="69D6902A">
      <w:start w:val="1"/>
      <w:numFmt w:val="upperLetter"/>
      <w:lvlText w:val="%1)"/>
      <w:lvlJc w:val="left"/>
      <w:pPr>
        <w:ind w:left="1770" w:hanging="360"/>
      </w:pPr>
    </w:lvl>
    <w:lvl w:ilvl="1" w:tplc="3A60D34C">
      <w:start w:val="1"/>
      <w:numFmt w:val="lowerLetter"/>
      <w:lvlText w:val="%2."/>
      <w:lvlJc w:val="left"/>
      <w:pPr>
        <w:ind w:left="2490" w:hanging="360"/>
      </w:pPr>
    </w:lvl>
    <w:lvl w:ilvl="2" w:tplc="8D8E184C">
      <w:start w:val="1"/>
      <w:numFmt w:val="lowerRoman"/>
      <w:lvlText w:val="%3."/>
      <w:lvlJc w:val="right"/>
      <w:pPr>
        <w:ind w:left="3210" w:hanging="180"/>
      </w:pPr>
    </w:lvl>
    <w:lvl w:ilvl="3" w:tplc="708E93FC">
      <w:start w:val="1"/>
      <w:numFmt w:val="decimal"/>
      <w:lvlText w:val="%4."/>
      <w:lvlJc w:val="left"/>
      <w:pPr>
        <w:ind w:left="3930" w:hanging="360"/>
      </w:pPr>
    </w:lvl>
    <w:lvl w:ilvl="4" w:tplc="96E42892">
      <w:start w:val="1"/>
      <w:numFmt w:val="lowerLetter"/>
      <w:lvlText w:val="%5."/>
      <w:lvlJc w:val="left"/>
      <w:pPr>
        <w:ind w:left="4650" w:hanging="360"/>
      </w:pPr>
    </w:lvl>
    <w:lvl w:ilvl="5" w:tplc="D858585C">
      <w:start w:val="1"/>
      <w:numFmt w:val="lowerRoman"/>
      <w:lvlText w:val="%6."/>
      <w:lvlJc w:val="right"/>
      <w:pPr>
        <w:ind w:left="5370" w:hanging="180"/>
      </w:pPr>
    </w:lvl>
    <w:lvl w:ilvl="6" w:tplc="575A83B4">
      <w:start w:val="1"/>
      <w:numFmt w:val="decimal"/>
      <w:lvlText w:val="%7."/>
      <w:lvlJc w:val="left"/>
      <w:pPr>
        <w:ind w:left="6090" w:hanging="360"/>
      </w:pPr>
    </w:lvl>
    <w:lvl w:ilvl="7" w:tplc="1A3CDE62">
      <w:start w:val="1"/>
      <w:numFmt w:val="lowerLetter"/>
      <w:lvlText w:val="%8."/>
      <w:lvlJc w:val="left"/>
      <w:pPr>
        <w:ind w:left="6810" w:hanging="360"/>
      </w:pPr>
    </w:lvl>
    <w:lvl w:ilvl="8" w:tplc="D09ED2BA">
      <w:start w:val="1"/>
      <w:numFmt w:val="lowerRoman"/>
      <w:lvlText w:val="%9."/>
      <w:lvlJc w:val="right"/>
      <w:pPr>
        <w:ind w:left="7530" w:hanging="180"/>
      </w:pPr>
    </w:lvl>
  </w:abstractNum>
  <w:abstractNum w:abstractNumId="12">
    <w:nsid w:val="3CEC7342"/>
    <w:multiLevelType w:val="hybridMultilevel"/>
    <w:tmpl w:val="D6D653A8"/>
    <w:lvl w:ilvl="0" w:tplc="B1463F62">
      <w:numFmt w:val="upperRoman"/>
      <w:lvlText w:val="%1."/>
      <w:lvlJc w:val="left"/>
      <w:rPr>
        <w:rFonts w:ascii="Times New Roman" w:eastAsia="Times New Roman" w:hAnsi="Times New Roman"/>
        <w:sz w:val="23"/>
      </w:rPr>
    </w:lvl>
    <w:lvl w:ilvl="1" w:tplc="EC2CEE64">
      <w:numFmt w:val="upperRoman"/>
      <w:lvlText w:val="%2."/>
      <w:lvlJc w:val="left"/>
      <w:pPr>
        <w:jc w:val="right"/>
      </w:pPr>
      <w:rPr>
        <w:rFonts w:ascii="Times New Roman" w:eastAsia="Times New Roman" w:hAnsi="Times New Roman"/>
        <w:sz w:val="23"/>
      </w:rPr>
    </w:lvl>
    <w:lvl w:ilvl="2" w:tplc="223A766A">
      <w:numFmt w:val="bullet"/>
      <w:lvlText w:val="•"/>
      <w:lvlJc w:val="left"/>
      <w:pPr>
        <w:ind w:left="1856" w:hanging="322"/>
      </w:pPr>
    </w:lvl>
    <w:lvl w:ilvl="3" w:tplc="4EB6F67C">
      <w:numFmt w:val="bullet"/>
      <w:lvlText w:val="•"/>
      <w:lvlJc w:val="left"/>
      <w:pPr>
        <w:ind w:left="2835" w:hanging="322"/>
      </w:pPr>
    </w:lvl>
    <w:lvl w:ilvl="4" w:tplc="B8D0B164">
      <w:numFmt w:val="bullet"/>
      <w:lvlText w:val="•"/>
      <w:lvlJc w:val="left"/>
      <w:pPr>
        <w:ind w:left="3813" w:hanging="322"/>
      </w:pPr>
    </w:lvl>
    <w:lvl w:ilvl="5" w:tplc="EFF05CA0">
      <w:numFmt w:val="bullet"/>
      <w:lvlText w:val="•"/>
      <w:lvlJc w:val="left"/>
      <w:pPr>
        <w:ind w:left="4792" w:hanging="322"/>
      </w:pPr>
    </w:lvl>
    <w:lvl w:ilvl="6" w:tplc="F0C458CE">
      <w:numFmt w:val="bullet"/>
      <w:lvlText w:val="•"/>
      <w:lvlJc w:val="left"/>
      <w:pPr>
        <w:ind w:left="5770" w:hanging="322"/>
      </w:pPr>
    </w:lvl>
    <w:lvl w:ilvl="7" w:tplc="3716B67A">
      <w:numFmt w:val="bullet"/>
      <w:lvlText w:val="•"/>
      <w:lvlJc w:val="left"/>
      <w:pPr>
        <w:ind w:left="6748" w:hanging="322"/>
      </w:pPr>
    </w:lvl>
    <w:lvl w:ilvl="8" w:tplc="156A0C7E">
      <w:numFmt w:val="bullet"/>
      <w:lvlText w:val="•"/>
      <w:lvlJc w:val="left"/>
      <w:pPr>
        <w:ind w:left="7727" w:hanging="322"/>
      </w:pPr>
    </w:lvl>
  </w:abstractNum>
  <w:abstractNum w:abstractNumId="13">
    <w:nsid w:val="403912D9"/>
    <w:multiLevelType w:val="hybridMultilevel"/>
    <w:tmpl w:val="7D860AD0"/>
    <w:lvl w:ilvl="0" w:tplc="4D50652E">
      <w:start w:val="1"/>
      <w:numFmt w:val="lowerLetter"/>
      <w:lvlText w:val="%1)"/>
      <w:lvlJc w:val="left"/>
      <w:pPr>
        <w:tabs>
          <w:tab w:val="num" w:pos="720"/>
        </w:tabs>
        <w:ind w:left="720" w:hanging="360"/>
      </w:pPr>
    </w:lvl>
    <w:lvl w:ilvl="1" w:tplc="0EBCBEDC">
      <w:start w:val="1"/>
      <w:numFmt w:val="lowerLetter"/>
      <w:lvlText w:val="%2."/>
      <w:lvlJc w:val="left"/>
      <w:pPr>
        <w:tabs>
          <w:tab w:val="num" w:pos="1440"/>
        </w:tabs>
        <w:ind w:left="1440" w:hanging="360"/>
      </w:pPr>
    </w:lvl>
    <w:lvl w:ilvl="2" w:tplc="9F90F270">
      <w:start w:val="1"/>
      <w:numFmt w:val="lowerRoman"/>
      <w:lvlText w:val="%3."/>
      <w:lvlJc w:val="right"/>
      <w:pPr>
        <w:tabs>
          <w:tab w:val="num" w:pos="2160"/>
        </w:tabs>
        <w:ind w:left="2160" w:hanging="180"/>
      </w:pPr>
    </w:lvl>
    <w:lvl w:ilvl="3" w:tplc="36A24C26">
      <w:start w:val="1"/>
      <w:numFmt w:val="decimal"/>
      <w:lvlText w:val="%4."/>
      <w:lvlJc w:val="left"/>
      <w:pPr>
        <w:tabs>
          <w:tab w:val="num" w:pos="2880"/>
        </w:tabs>
        <w:ind w:left="2880" w:hanging="360"/>
      </w:pPr>
    </w:lvl>
    <w:lvl w:ilvl="4" w:tplc="A59615A4">
      <w:start w:val="1"/>
      <w:numFmt w:val="lowerLetter"/>
      <w:lvlText w:val="%5."/>
      <w:lvlJc w:val="left"/>
      <w:pPr>
        <w:tabs>
          <w:tab w:val="num" w:pos="3600"/>
        </w:tabs>
        <w:ind w:left="3600" w:hanging="360"/>
      </w:pPr>
    </w:lvl>
    <w:lvl w:ilvl="5" w:tplc="733C202E">
      <w:start w:val="1"/>
      <w:numFmt w:val="lowerRoman"/>
      <w:lvlText w:val="%6."/>
      <w:lvlJc w:val="right"/>
      <w:pPr>
        <w:tabs>
          <w:tab w:val="num" w:pos="4320"/>
        </w:tabs>
        <w:ind w:left="4320" w:hanging="180"/>
      </w:pPr>
    </w:lvl>
    <w:lvl w:ilvl="6" w:tplc="DC204702">
      <w:start w:val="1"/>
      <w:numFmt w:val="decimal"/>
      <w:lvlText w:val="%7."/>
      <w:lvlJc w:val="left"/>
      <w:pPr>
        <w:tabs>
          <w:tab w:val="num" w:pos="5040"/>
        </w:tabs>
        <w:ind w:left="5040" w:hanging="360"/>
      </w:pPr>
    </w:lvl>
    <w:lvl w:ilvl="7" w:tplc="678E2AA8">
      <w:start w:val="1"/>
      <w:numFmt w:val="lowerLetter"/>
      <w:lvlText w:val="%8."/>
      <w:lvlJc w:val="left"/>
      <w:pPr>
        <w:tabs>
          <w:tab w:val="num" w:pos="5760"/>
        </w:tabs>
        <w:ind w:left="5760" w:hanging="360"/>
      </w:pPr>
    </w:lvl>
    <w:lvl w:ilvl="8" w:tplc="C5D4E802">
      <w:start w:val="1"/>
      <w:numFmt w:val="lowerRoman"/>
      <w:lvlText w:val="%9."/>
      <w:lvlJc w:val="right"/>
      <w:pPr>
        <w:tabs>
          <w:tab w:val="num" w:pos="6480"/>
        </w:tabs>
        <w:ind w:left="6480" w:hanging="180"/>
      </w:pPr>
    </w:lvl>
  </w:abstractNum>
  <w:abstractNum w:abstractNumId="14">
    <w:nsid w:val="45F874AB"/>
    <w:multiLevelType w:val="hybridMultilevel"/>
    <w:tmpl w:val="0F78B6C2"/>
    <w:lvl w:ilvl="0" w:tplc="B11889EE">
      <w:start w:val="1"/>
      <w:numFmt w:val="lowerLetter"/>
      <w:lvlText w:val="%1)"/>
      <w:lvlJc w:val="left"/>
      <w:pPr>
        <w:ind w:left="720" w:hanging="360"/>
      </w:pPr>
    </w:lvl>
    <w:lvl w:ilvl="1" w:tplc="02F8209C">
      <w:start w:val="1"/>
      <w:numFmt w:val="lowerLetter"/>
      <w:lvlText w:val="%2."/>
      <w:lvlJc w:val="left"/>
      <w:pPr>
        <w:ind w:left="1440" w:hanging="360"/>
      </w:pPr>
    </w:lvl>
    <w:lvl w:ilvl="2" w:tplc="777C3554">
      <w:start w:val="1"/>
      <w:numFmt w:val="lowerRoman"/>
      <w:lvlText w:val="%3."/>
      <w:lvlJc w:val="right"/>
      <w:pPr>
        <w:ind w:left="2160" w:hanging="180"/>
      </w:pPr>
    </w:lvl>
    <w:lvl w:ilvl="3" w:tplc="24CE452E">
      <w:start w:val="1"/>
      <w:numFmt w:val="decimal"/>
      <w:lvlText w:val="%4."/>
      <w:lvlJc w:val="left"/>
      <w:pPr>
        <w:ind w:left="2880" w:hanging="360"/>
      </w:pPr>
    </w:lvl>
    <w:lvl w:ilvl="4" w:tplc="59B84C84">
      <w:start w:val="1"/>
      <w:numFmt w:val="lowerLetter"/>
      <w:lvlText w:val="%5."/>
      <w:lvlJc w:val="left"/>
      <w:pPr>
        <w:ind w:left="3600" w:hanging="360"/>
      </w:pPr>
    </w:lvl>
    <w:lvl w:ilvl="5" w:tplc="D2F457B0">
      <w:start w:val="1"/>
      <w:numFmt w:val="lowerRoman"/>
      <w:lvlText w:val="%6."/>
      <w:lvlJc w:val="right"/>
      <w:pPr>
        <w:ind w:left="4320" w:hanging="180"/>
      </w:pPr>
    </w:lvl>
    <w:lvl w:ilvl="6" w:tplc="54F00136">
      <w:start w:val="1"/>
      <w:numFmt w:val="decimal"/>
      <w:lvlText w:val="%7."/>
      <w:lvlJc w:val="left"/>
      <w:pPr>
        <w:ind w:left="5040" w:hanging="360"/>
      </w:pPr>
    </w:lvl>
    <w:lvl w:ilvl="7" w:tplc="D06A2208">
      <w:start w:val="1"/>
      <w:numFmt w:val="lowerLetter"/>
      <w:lvlText w:val="%8."/>
      <w:lvlJc w:val="left"/>
      <w:pPr>
        <w:ind w:left="5760" w:hanging="360"/>
      </w:pPr>
    </w:lvl>
    <w:lvl w:ilvl="8" w:tplc="DC3EC66E">
      <w:start w:val="1"/>
      <w:numFmt w:val="lowerRoman"/>
      <w:lvlText w:val="%9."/>
      <w:lvlJc w:val="right"/>
      <w:pPr>
        <w:ind w:left="6480" w:hanging="180"/>
      </w:pPr>
    </w:lvl>
  </w:abstractNum>
  <w:abstractNum w:abstractNumId="15">
    <w:nsid w:val="4B92779A"/>
    <w:multiLevelType w:val="hybridMultilevel"/>
    <w:tmpl w:val="610EBFAA"/>
    <w:lvl w:ilvl="0" w:tplc="902EDADA">
      <w:start w:val="1"/>
      <w:numFmt w:val="lowerLetter"/>
      <w:lvlText w:val="%1."/>
      <w:lvlJc w:val="left"/>
      <w:pPr>
        <w:ind w:left="720" w:hanging="360"/>
      </w:pPr>
    </w:lvl>
    <w:lvl w:ilvl="1" w:tplc="753AAE0E">
      <w:start w:val="1"/>
      <w:numFmt w:val="lowerLetter"/>
      <w:lvlText w:val="%2."/>
      <w:lvlJc w:val="left"/>
      <w:pPr>
        <w:ind w:left="1440" w:hanging="360"/>
      </w:pPr>
    </w:lvl>
    <w:lvl w:ilvl="2" w:tplc="EA067016">
      <w:start w:val="1"/>
      <w:numFmt w:val="lowerRoman"/>
      <w:lvlText w:val="%3."/>
      <w:lvlJc w:val="right"/>
      <w:pPr>
        <w:ind w:left="2160" w:hanging="180"/>
      </w:pPr>
    </w:lvl>
    <w:lvl w:ilvl="3" w:tplc="69CAEA60">
      <w:start w:val="1"/>
      <w:numFmt w:val="decimal"/>
      <w:lvlText w:val="%4."/>
      <w:lvlJc w:val="left"/>
      <w:pPr>
        <w:ind w:left="2880" w:hanging="360"/>
      </w:pPr>
    </w:lvl>
    <w:lvl w:ilvl="4" w:tplc="01020492">
      <w:start w:val="1"/>
      <w:numFmt w:val="lowerLetter"/>
      <w:lvlText w:val="%5."/>
      <w:lvlJc w:val="left"/>
      <w:pPr>
        <w:ind w:left="3600" w:hanging="360"/>
      </w:pPr>
    </w:lvl>
    <w:lvl w:ilvl="5" w:tplc="8E086D9C">
      <w:start w:val="1"/>
      <w:numFmt w:val="lowerRoman"/>
      <w:lvlText w:val="%6."/>
      <w:lvlJc w:val="right"/>
      <w:pPr>
        <w:ind w:left="4320" w:hanging="180"/>
      </w:pPr>
    </w:lvl>
    <w:lvl w:ilvl="6" w:tplc="9D322D26">
      <w:start w:val="1"/>
      <w:numFmt w:val="decimal"/>
      <w:lvlText w:val="%7."/>
      <w:lvlJc w:val="left"/>
      <w:pPr>
        <w:ind w:left="5040" w:hanging="360"/>
      </w:pPr>
    </w:lvl>
    <w:lvl w:ilvl="7" w:tplc="5858BC8E">
      <w:start w:val="1"/>
      <w:numFmt w:val="lowerLetter"/>
      <w:lvlText w:val="%8."/>
      <w:lvlJc w:val="left"/>
      <w:pPr>
        <w:ind w:left="5760" w:hanging="360"/>
      </w:pPr>
    </w:lvl>
    <w:lvl w:ilvl="8" w:tplc="035430A0">
      <w:start w:val="1"/>
      <w:numFmt w:val="lowerRoman"/>
      <w:lvlText w:val="%9."/>
      <w:lvlJc w:val="right"/>
      <w:pPr>
        <w:ind w:left="6480" w:hanging="180"/>
      </w:pPr>
    </w:lvl>
  </w:abstractNum>
  <w:abstractNum w:abstractNumId="16">
    <w:nsid w:val="4D980802"/>
    <w:multiLevelType w:val="hybridMultilevel"/>
    <w:tmpl w:val="AB845814"/>
    <w:lvl w:ilvl="0" w:tplc="6018DB16">
      <w:numFmt w:val="bullet"/>
      <w:lvlText w:val="*"/>
      <w:lvlJc w:val="left"/>
      <w:pPr>
        <w:ind w:left="142" w:hanging="168"/>
      </w:pPr>
      <w:rPr>
        <w:rFonts w:ascii="Times New Roman" w:eastAsia="Times New Roman" w:hAnsi="Times New Roman"/>
        <w:sz w:val="24"/>
      </w:rPr>
    </w:lvl>
    <w:lvl w:ilvl="1" w:tplc="79005436">
      <w:numFmt w:val="bullet"/>
      <w:lvlText w:val="•"/>
      <w:lvlJc w:val="left"/>
      <w:pPr>
        <w:ind w:left="1092" w:hanging="168"/>
      </w:pPr>
    </w:lvl>
    <w:lvl w:ilvl="2" w:tplc="37645E66">
      <w:numFmt w:val="bullet"/>
      <w:lvlText w:val="•"/>
      <w:lvlJc w:val="left"/>
      <w:pPr>
        <w:ind w:left="2042" w:hanging="168"/>
      </w:pPr>
    </w:lvl>
    <w:lvl w:ilvl="3" w:tplc="CE0E90E6">
      <w:numFmt w:val="bullet"/>
      <w:lvlText w:val="•"/>
      <w:lvlJc w:val="left"/>
      <w:pPr>
        <w:ind w:left="2992" w:hanging="168"/>
      </w:pPr>
    </w:lvl>
    <w:lvl w:ilvl="4" w:tplc="6F2428AC">
      <w:numFmt w:val="bullet"/>
      <w:lvlText w:val="•"/>
      <w:lvlJc w:val="left"/>
      <w:pPr>
        <w:ind w:left="3943" w:hanging="168"/>
      </w:pPr>
    </w:lvl>
    <w:lvl w:ilvl="5" w:tplc="DA0C7A88">
      <w:numFmt w:val="bullet"/>
      <w:lvlText w:val="•"/>
      <w:lvlJc w:val="left"/>
      <w:pPr>
        <w:ind w:left="4893" w:hanging="168"/>
      </w:pPr>
    </w:lvl>
    <w:lvl w:ilvl="6" w:tplc="22F43D0A">
      <w:numFmt w:val="bullet"/>
      <w:lvlText w:val="•"/>
      <w:lvlJc w:val="left"/>
      <w:pPr>
        <w:ind w:left="5843" w:hanging="168"/>
      </w:pPr>
    </w:lvl>
    <w:lvl w:ilvl="7" w:tplc="16F2981A">
      <w:numFmt w:val="bullet"/>
      <w:lvlText w:val="•"/>
      <w:lvlJc w:val="left"/>
      <w:pPr>
        <w:ind w:left="6793" w:hanging="168"/>
      </w:pPr>
    </w:lvl>
    <w:lvl w:ilvl="8" w:tplc="A84AC1D2">
      <w:numFmt w:val="bullet"/>
      <w:lvlText w:val="•"/>
      <w:lvlJc w:val="left"/>
      <w:pPr>
        <w:ind w:left="7743" w:hanging="168"/>
      </w:pPr>
    </w:lvl>
  </w:abstractNum>
  <w:abstractNum w:abstractNumId="17">
    <w:nsid w:val="52CD556A"/>
    <w:multiLevelType w:val="hybridMultilevel"/>
    <w:tmpl w:val="F510319C"/>
    <w:lvl w:ilvl="0" w:tplc="96D0507E">
      <w:start w:val="1"/>
      <w:numFmt w:val="lowerLetter"/>
      <w:lvlText w:val="%1."/>
      <w:lvlJc w:val="left"/>
      <w:pPr>
        <w:ind w:left="720" w:hanging="360"/>
      </w:pPr>
    </w:lvl>
    <w:lvl w:ilvl="1" w:tplc="7FE2A52E">
      <w:start w:val="1"/>
      <w:numFmt w:val="lowerLetter"/>
      <w:lvlText w:val="%2."/>
      <w:lvlJc w:val="left"/>
      <w:pPr>
        <w:ind w:left="1440" w:hanging="360"/>
      </w:pPr>
    </w:lvl>
    <w:lvl w:ilvl="2" w:tplc="82D6F2F0">
      <w:start w:val="1"/>
      <w:numFmt w:val="lowerRoman"/>
      <w:lvlText w:val="%3."/>
      <w:lvlJc w:val="right"/>
      <w:pPr>
        <w:ind w:left="2160" w:hanging="180"/>
      </w:pPr>
    </w:lvl>
    <w:lvl w:ilvl="3" w:tplc="665063D6">
      <w:start w:val="1"/>
      <w:numFmt w:val="decimal"/>
      <w:lvlText w:val="%4."/>
      <w:lvlJc w:val="left"/>
      <w:pPr>
        <w:ind w:left="2880" w:hanging="360"/>
      </w:pPr>
    </w:lvl>
    <w:lvl w:ilvl="4" w:tplc="6FFA62E8">
      <w:start w:val="1"/>
      <w:numFmt w:val="lowerLetter"/>
      <w:lvlText w:val="%5."/>
      <w:lvlJc w:val="left"/>
      <w:pPr>
        <w:ind w:left="3600" w:hanging="360"/>
      </w:pPr>
    </w:lvl>
    <w:lvl w:ilvl="5" w:tplc="DF4CEE8E">
      <w:start w:val="1"/>
      <w:numFmt w:val="lowerRoman"/>
      <w:lvlText w:val="%6."/>
      <w:lvlJc w:val="right"/>
      <w:pPr>
        <w:ind w:left="4320" w:hanging="180"/>
      </w:pPr>
    </w:lvl>
    <w:lvl w:ilvl="6" w:tplc="59883CB0">
      <w:start w:val="1"/>
      <w:numFmt w:val="decimal"/>
      <w:lvlText w:val="%7."/>
      <w:lvlJc w:val="left"/>
      <w:pPr>
        <w:ind w:left="5040" w:hanging="360"/>
      </w:pPr>
    </w:lvl>
    <w:lvl w:ilvl="7" w:tplc="87346334">
      <w:start w:val="1"/>
      <w:numFmt w:val="lowerLetter"/>
      <w:lvlText w:val="%8."/>
      <w:lvlJc w:val="left"/>
      <w:pPr>
        <w:ind w:left="5760" w:hanging="360"/>
      </w:pPr>
    </w:lvl>
    <w:lvl w:ilvl="8" w:tplc="421EE198">
      <w:start w:val="1"/>
      <w:numFmt w:val="lowerRoman"/>
      <w:lvlText w:val="%9."/>
      <w:lvlJc w:val="right"/>
      <w:pPr>
        <w:ind w:left="6480" w:hanging="180"/>
      </w:pPr>
    </w:lvl>
  </w:abstractNum>
  <w:abstractNum w:abstractNumId="18">
    <w:nsid w:val="5C394D32"/>
    <w:multiLevelType w:val="hybridMultilevel"/>
    <w:tmpl w:val="9A789D7E"/>
    <w:lvl w:ilvl="0" w:tplc="855813F4">
      <w:numFmt w:val="lowerLetter"/>
      <w:lvlText w:val="%1)"/>
      <w:lvlJc w:val="left"/>
      <w:rPr>
        <w:rFonts w:ascii="Times New Roman" w:eastAsia="Times New Roman" w:hAnsi="Times New Roman"/>
        <w:sz w:val="24"/>
      </w:rPr>
    </w:lvl>
    <w:lvl w:ilvl="1" w:tplc="D212974E">
      <w:numFmt w:val="bullet"/>
      <w:lvlText w:val="•"/>
      <w:lvlJc w:val="left"/>
      <w:pPr>
        <w:ind w:left="2429" w:hanging="792"/>
      </w:pPr>
    </w:lvl>
    <w:lvl w:ilvl="2" w:tplc="3238D7B4">
      <w:numFmt w:val="bullet"/>
      <w:lvlText w:val="•"/>
      <w:lvlJc w:val="left"/>
      <w:pPr>
        <w:ind w:left="3228" w:hanging="792"/>
      </w:pPr>
    </w:lvl>
    <w:lvl w:ilvl="3" w:tplc="BA9686B2">
      <w:numFmt w:val="bullet"/>
      <w:lvlText w:val="•"/>
      <w:lvlJc w:val="left"/>
      <w:pPr>
        <w:ind w:left="4027" w:hanging="792"/>
      </w:pPr>
    </w:lvl>
    <w:lvl w:ilvl="4" w:tplc="DD8017E4">
      <w:numFmt w:val="bullet"/>
      <w:lvlText w:val="•"/>
      <w:lvlJc w:val="left"/>
      <w:pPr>
        <w:ind w:left="4827" w:hanging="792"/>
      </w:pPr>
    </w:lvl>
    <w:lvl w:ilvl="5" w:tplc="C5329116">
      <w:numFmt w:val="bullet"/>
      <w:lvlText w:val="•"/>
      <w:lvlJc w:val="left"/>
      <w:pPr>
        <w:ind w:left="5626" w:hanging="792"/>
      </w:pPr>
    </w:lvl>
    <w:lvl w:ilvl="6" w:tplc="858822B8">
      <w:numFmt w:val="bullet"/>
      <w:lvlText w:val="•"/>
      <w:lvlJc w:val="left"/>
      <w:pPr>
        <w:ind w:left="6426" w:hanging="792"/>
      </w:pPr>
    </w:lvl>
    <w:lvl w:ilvl="7" w:tplc="674EB5D8">
      <w:numFmt w:val="bullet"/>
      <w:lvlText w:val="•"/>
      <w:lvlJc w:val="left"/>
      <w:pPr>
        <w:ind w:left="7225" w:hanging="792"/>
      </w:pPr>
    </w:lvl>
    <w:lvl w:ilvl="8" w:tplc="D3C4BB6E">
      <w:numFmt w:val="bullet"/>
      <w:lvlText w:val="•"/>
      <w:lvlJc w:val="left"/>
      <w:pPr>
        <w:ind w:left="8025" w:hanging="792"/>
      </w:pPr>
    </w:lvl>
  </w:abstractNum>
  <w:abstractNum w:abstractNumId="19">
    <w:nsid w:val="60A26E7E"/>
    <w:multiLevelType w:val="hybridMultilevel"/>
    <w:tmpl w:val="50D2120A"/>
    <w:lvl w:ilvl="0" w:tplc="7B641DF4">
      <w:start w:val="1"/>
      <w:numFmt w:val="lowerLetter"/>
      <w:lvlText w:val="%1)"/>
      <w:lvlJc w:val="left"/>
      <w:pPr>
        <w:ind w:left="615" w:hanging="360"/>
      </w:pPr>
    </w:lvl>
    <w:lvl w:ilvl="1" w:tplc="96C80B0C">
      <w:start w:val="1"/>
      <w:numFmt w:val="lowerLetter"/>
      <w:lvlText w:val="%2."/>
      <w:lvlJc w:val="left"/>
      <w:pPr>
        <w:ind w:left="1335" w:hanging="360"/>
      </w:pPr>
    </w:lvl>
    <w:lvl w:ilvl="2" w:tplc="0C4E6F0A">
      <w:start w:val="1"/>
      <w:numFmt w:val="lowerRoman"/>
      <w:lvlText w:val="%3."/>
      <w:lvlJc w:val="right"/>
      <w:pPr>
        <w:ind w:left="2055" w:hanging="180"/>
      </w:pPr>
    </w:lvl>
    <w:lvl w:ilvl="3" w:tplc="4656AF38">
      <w:start w:val="1"/>
      <w:numFmt w:val="decimal"/>
      <w:lvlText w:val="%4."/>
      <w:lvlJc w:val="left"/>
      <w:pPr>
        <w:ind w:left="2775" w:hanging="360"/>
      </w:pPr>
    </w:lvl>
    <w:lvl w:ilvl="4" w:tplc="70029D1A">
      <w:start w:val="1"/>
      <w:numFmt w:val="lowerLetter"/>
      <w:lvlText w:val="%5."/>
      <w:lvlJc w:val="left"/>
      <w:pPr>
        <w:ind w:left="3495" w:hanging="360"/>
      </w:pPr>
    </w:lvl>
    <w:lvl w:ilvl="5" w:tplc="7A3CF6BC">
      <w:start w:val="1"/>
      <w:numFmt w:val="lowerRoman"/>
      <w:lvlText w:val="%6."/>
      <w:lvlJc w:val="right"/>
      <w:pPr>
        <w:ind w:left="4215" w:hanging="180"/>
      </w:pPr>
    </w:lvl>
    <w:lvl w:ilvl="6" w:tplc="3228986E">
      <w:start w:val="1"/>
      <w:numFmt w:val="decimal"/>
      <w:lvlText w:val="%7."/>
      <w:lvlJc w:val="left"/>
      <w:pPr>
        <w:ind w:left="4935" w:hanging="360"/>
      </w:pPr>
    </w:lvl>
    <w:lvl w:ilvl="7" w:tplc="347617AA">
      <w:start w:val="1"/>
      <w:numFmt w:val="lowerLetter"/>
      <w:lvlText w:val="%8."/>
      <w:lvlJc w:val="left"/>
      <w:pPr>
        <w:ind w:left="5655" w:hanging="360"/>
      </w:pPr>
    </w:lvl>
    <w:lvl w:ilvl="8" w:tplc="4950056C">
      <w:start w:val="1"/>
      <w:numFmt w:val="lowerRoman"/>
      <w:lvlText w:val="%9."/>
      <w:lvlJc w:val="right"/>
      <w:pPr>
        <w:ind w:left="6375" w:hanging="180"/>
      </w:pPr>
    </w:lvl>
  </w:abstractNum>
  <w:abstractNum w:abstractNumId="20">
    <w:nsid w:val="62CB512F"/>
    <w:multiLevelType w:val="hybridMultilevel"/>
    <w:tmpl w:val="9E64E59E"/>
    <w:lvl w:ilvl="0" w:tplc="6C60FF58">
      <w:start w:val="1"/>
      <w:numFmt w:val="decimal"/>
      <w:lvlText w:val="%1."/>
      <w:lvlJc w:val="left"/>
      <w:pPr>
        <w:ind w:left="720" w:hanging="360"/>
      </w:pPr>
    </w:lvl>
    <w:lvl w:ilvl="1" w:tplc="58CE6C90">
      <w:start w:val="1"/>
      <w:numFmt w:val="lowerLetter"/>
      <w:lvlText w:val="%2."/>
      <w:lvlJc w:val="left"/>
      <w:pPr>
        <w:ind w:left="1440" w:hanging="360"/>
      </w:pPr>
    </w:lvl>
    <w:lvl w:ilvl="2" w:tplc="59267BBC">
      <w:start w:val="1"/>
      <w:numFmt w:val="lowerRoman"/>
      <w:lvlText w:val="%3."/>
      <w:lvlJc w:val="right"/>
      <w:pPr>
        <w:ind w:left="2160" w:hanging="180"/>
      </w:pPr>
    </w:lvl>
    <w:lvl w:ilvl="3" w:tplc="4D8C67C0">
      <w:start w:val="1"/>
      <w:numFmt w:val="decimal"/>
      <w:lvlText w:val="%4."/>
      <w:lvlJc w:val="left"/>
      <w:pPr>
        <w:ind w:left="2880" w:hanging="360"/>
      </w:pPr>
    </w:lvl>
    <w:lvl w:ilvl="4" w:tplc="864C81E6">
      <w:start w:val="1"/>
      <w:numFmt w:val="lowerLetter"/>
      <w:lvlText w:val="%5."/>
      <w:lvlJc w:val="left"/>
      <w:pPr>
        <w:ind w:left="3600" w:hanging="360"/>
      </w:pPr>
    </w:lvl>
    <w:lvl w:ilvl="5" w:tplc="B4ACA9D0">
      <w:start w:val="1"/>
      <w:numFmt w:val="lowerRoman"/>
      <w:lvlText w:val="%6."/>
      <w:lvlJc w:val="right"/>
      <w:pPr>
        <w:ind w:left="4320" w:hanging="180"/>
      </w:pPr>
    </w:lvl>
    <w:lvl w:ilvl="6" w:tplc="FB6ADB0E">
      <w:start w:val="1"/>
      <w:numFmt w:val="decimal"/>
      <w:lvlText w:val="%7."/>
      <w:lvlJc w:val="left"/>
      <w:pPr>
        <w:ind w:left="5040" w:hanging="360"/>
      </w:pPr>
    </w:lvl>
    <w:lvl w:ilvl="7" w:tplc="3E20C0E6">
      <w:start w:val="1"/>
      <w:numFmt w:val="lowerLetter"/>
      <w:lvlText w:val="%8."/>
      <w:lvlJc w:val="left"/>
      <w:pPr>
        <w:ind w:left="5760" w:hanging="360"/>
      </w:pPr>
    </w:lvl>
    <w:lvl w:ilvl="8" w:tplc="E8BE44A0">
      <w:start w:val="1"/>
      <w:numFmt w:val="lowerRoman"/>
      <w:lvlText w:val="%9."/>
      <w:lvlJc w:val="right"/>
      <w:pPr>
        <w:ind w:left="6480" w:hanging="180"/>
      </w:pPr>
    </w:lvl>
  </w:abstractNum>
  <w:abstractNum w:abstractNumId="21">
    <w:nsid w:val="6B85229C"/>
    <w:multiLevelType w:val="hybridMultilevel"/>
    <w:tmpl w:val="FB4E69EA"/>
    <w:lvl w:ilvl="0" w:tplc="993E650A">
      <w:numFmt w:val="upperRoman"/>
      <w:lvlText w:val="%1."/>
      <w:lvlJc w:val="left"/>
      <w:pPr>
        <w:jc w:val="right"/>
      </w:pPr>
      <w:rPr>
        <w:rFonts w:ascii="Times New Roman" w:eastAsia="Times New Roman" w:hAnsi="Times New Roman"/>
        <w:sz w:val="24"/>
      </w:rPr>
    </w:lvl>
    <w:lvl w:ilvl="1" w:tplc="8D325726">
      <w:numFmt w:val="bullet"/>
      <w:lvlText w:val="•"/>
      <w:lvlJc w:val="left"/>
      <w:pPr>
        <w:ind w:left="1763" w:hanging="332"/>
      </w:pPr>
    </w:lvl>
    <w:lvl w:ilvl="2" w:tplc="B53A0390">
      <w:numFmt w:val="bullet"/>
      <w:lvlText w:val="•"/>
      <w:lvlJc w:val="left"/>
      <w:pPr>
        <w:ind w:left="2643" w:hanging="332"/>
      </w:pPr>
    </w:lvl>
    <w:lvl w:ilvl="3" w:tplc="14E6227C">
      <w:numFmt w:val="bullet"/>
      <w:lvlText w:val="•"/>
      <w:lvlJc w:val="left"/>
      <w:pPr>
        <w:ind w:left="3523" w:hanging="332"/>
      </w:pPr>
    </w:lvl>
    <w:lvl w:ilvl="4" w:tplc="34E6B836">
      <w:numFmt w:val="bullet"/>
      <w:lvlText w:val="•"/>
      <w:lvlJc w:val="left"/>
      <w:pPr>
        <w:ind w:left="4403" w:hanging="332"/>
      </w:pPr>
    </w:lvl>
    <w:lvl w:ilvl="5" w:tplc="7E4A747C">
      <w:numFmt w:val="bullet"/>
      <w:lvlText w:val="•"/>
      <w:lvlJc w:val="left"/>
      <w:pPr>
        <w:ind w:left="5283" w:hanging="332"/>
      </w:pPr>
    </w:lvl>
    <w:lvl w:ilvl="6" w:tplc="4552ADDE">
      <w:numFmt w:val="bullet"/>
      <w:lvlText w:val="•"/>
      <w:lvlJc w:val="left"/>
      <w:pPr>
        <w:ind w:left="6163" w:hanging="332"/>
      </w:pPr>
    </w:lvl>
    <w:lvl w:ilvl="7" w:tplc="C57CB92C">
      <w:numFmt w:val="bullet"/>
      <w:lvlText w:val="•"/>
      <w:lvlJc w:val="left"/>
      <w:pPr>
        <w:ind w:left="7043" w:hanging="332"/>
      </w:pPr>
    </w:lvl>
    <w:lvl w:ilvl="8" w:tplc="74A69AD4">
      <w:numFmt w:val="bullet"/>
      <w:lvlText w:val="•"/>
      <w:lvlJc w:val="left"/>
      <w:pPr>
        <w:ind w:left="7923" w:hanging="332"/>
      </w:pPr>
    </w:lvl>
  </w:abstractNum>
  <w:abstractNum w:abstractNumId="22">
    <w:nsid w:val="71AA5188"/>
    <w:multiLevelType w:val="hybridMultilevel"/>
    <w:tmpl w:val="3BD6CB68"/>
    <w:lvl w:ilvl="0" w:tplc="DA22FDE8">
      <w:start w:val="1"/>
      <w:numFmt w:val="lowerLetter"/>
      <w:lvlText w:val="%1)"/>
      <w:lvlJc w:val="left"/>
      <w:pPr>
        <w:ind w:left="720" w:hanging="360"/>
      </w:pPr>
    </w:lvl>
    <w:lvl w:ilvl="1" w:tplc="337CAA9A">
      <w:start w:val="1"/>
      <w:numFmt w:val="lowerLetter"/>
      <w:lvlText w:val="%2."/>
      <w:lvlJc w:val="left"/>
      <w:pPr>
        <w:ind w:left="1440" w:hanging="360"/>
      </w:pPr>
    </w:lvl>
    <w:lvl w:ilvl="2" w:tplc="7E9A7512">
      <w:start w:val="1"/>
      <w:numFmt w:val="lowerRoman"/>
      <w:lvlText w:val="%3."/>
      <w:lvlJc w:val="right"/>
      <w:pPr>
        <w:ind w:left="2160" w:hanging="180"/>
      </w:pPr>
    </w:lvl>
    <w:lvl w:ilvl="3" w:tplc="9F064446">
      <w:start w:val="1"/>
      <w:numFmt w:val="decimal"/>
      <w:lvlText w:val="%4."/>
      <w:lvlJc w:val="left"/>
      <w:pPr>
        <w:ind w:left="2880" w:hanging="360"/>
      </w:pPr>
    </w:lvl>
    <w:lvl w:ilvl="4" w:tplc="B378A8EE">
      <w:start w:val="1"/>
      <w:numFmt w:val="lowerLetter"/>
      <w:lvlText w:val="%5."/>
      <w:lvlJc w:val="left"/>
      <w:pPr>
        <w:ind w:left="3600" w:hanging="360"/>
      </w:pPr>
    </w:lvl>
    <w:lvl w:ilvl="5" w:tplc="5E984E32">
      <w:start w:val="1"/>
      <w:numFmt w:val="lowerRoman"/>
      <w:lvlText w:val="%6."/>
      <w:lvlJc w:val="right"/>
      <w:pPr>
        <w:ind w:left="4320" w:hanging="180"/>
      </w:pPr>
    </w:lvl>
    <w:lvl w:ilvl="6" w:tplc="6540E25E">
      <w:start w:val="1"/>
      <w:numFmt w:val="decimal"/>
      <w:lvlText w:val="%7."/>
      <w:lvlJc w:val="left"/>
      <w:pPr>
        <w:ind w:left="5040" w:hanging="360"/>
      </w:pPr>
    </w:lvl>
    <w:lvl w:ilvl="7" w:tplc="B686D17E">
      <w:start w:val="1"/>
      <w:numFmt w:val="lowerLetter"/>
      <w:lvlText w:val="%8."/>
      <w:lvlJc w:val="left"/>
      <w:pPr>
        <w:ind w:left="5760" w:hanging="360"/>
      </w:pPr>
    </w:lvl>
    <w:lvl w:ilvl="8" w:tplc="53ECF9B0">
      <w:start w:val="1"/>
      <w:numFmt w:val="lowerRoman"/>
      <w:lvlText w:val="%9."/>
      <w:lvlJc w:val="right"/>
      <w:pPr>
        <w:ind w:left="6480" w:hanging="180"/>
      </w:pPr>
    </w:lvl>
  </w:abstractNum>
  <w:abstractNum w:abstractNumId="23">
    <w:nsid w:val="75963AE0"/>
    <w:multiLevelType w:val="hybridMultilevel"/>
    <w:tmpl w:val="C4CA19E6"/>
    <w:lvl w:ilvl="0" w:tplc="D626F3EE">
      <w:numFmt w:val="bullet"/>
      <w:lvlText w:val="-"/>
      <w:lvlJc w:val="left"/>
      <w:pPr>
        <w:tabs>
          <w:tab w:val="num" w:pos="720"/>
        </w:tabs>
        <w:ind w:left="720" w:hanging="360"/>
      </w:pPr>
      <w:rPr>
        <w:rFonts w:ascii="Arial" w:eastAsia="Times New Roman" w:hAnsi="Arial" w:cs="Arial"/>
      </w:rPr>
    </w:lvl>
    <w:lvl w:ilvl="1" w:tplc="8766EF2A">
      <w:start w:val="1"/>
      <w:numFmt w:val="bullet"/>
      <w:lvlText w:val="o"/>
      <w:lvlJc w:val="left"/>
      <w:pPr>
        <w:tabs>
          <w:tab w:val="num" w:pos="1440"/>
        </w:tabs>
        <w:ind w:left="1440" w:hanging="360"/>
      </w:pPr>
      <w:rPr>
        <w:rFonts w:ascii="Courier New" w:hAnsi="Courier New" w:cs="Courier New"/>
      </w:rPr>
    </w:lvl>
    <w:lvl w:ilvl="2" w:tplc="A5648E90">
      <w:start w:val="1"/>
      <w:numFmt w:val="bullet"/>
      <w:lvlText w:val=""/>
      <w:lvlJc w:val="left"/>
      <w:pPr>
        <w:tabs>
          <w:tab w:val="num" w:pos="2160"/>
        </w:tabs>
        <w:ind w:left="2160" w:hanging="360"/>
      </w:pPr>
      <w:rPr>
        <w:rFonts w:ascii="Wingdings" w:hAnsi="Wingdings"/>
      </w:rPr>
    </w:lvl>
    <w:lvl w:ilvl="3" w:tplc="9E1E867A">
      <w:start w:val="1"/>
      <w:numFmt w:val="bullet"/>
      <w:lvlText w:val=""/>
      <w:lvlJc w:val="left"/>
      <w:pPr>
        <w:tabs>
          <w:tab w:val="num" w:pos="2880"/>
        </w:tabs>
        <w:ind w:left="2880" w:hanging="360"/>
      </w:pPr>
      <w:rPr>
        <w:rFonts w:ascii="Symbol" w:hAnsi="Symbol"/>
      </w:rPr>
    </w:lvl>
    <w:lvl w:ilvl="4" w:tplc="5EFC42C6">
      <w:start w:val="1"/>
      <w:numFmt w:val="bullet"/>
      <w:lvlText w:val="o"/>
      <w:lvlJc w:val="left"/>
      <w:pPr>
        <w:tabs>
          <w:tab w:val="num" w:pos="3600"/>
        </w:tabs>
        <w:ind w:left="3600" w:hanging="360"/>
      </w:pPr>
      <w:rPr>
        <w:rFonts w:ascii="Courier New" w:hAnsi="Courier New" w:cs="Courier New"/>
      </w:rPr>
    </w:lvl>
    <w:lvl w:ilvl="5" w:tplc="F3800C42">
      <w:start w:val="1"/>
      <w:numFmt w:val="bullet"/>
      <w:lvlText w:val=""/>
      <w:lvlJc w:val="left"/>
      <w:pPr>
        <w:tabs>
          <w:tab w:val="num" w:pos="4320"/>
        </w:tabs>
        <w:ind w:left="4320" w:hanging="360"/>
      </w:pPr>
      <w:rPr>
        <w:rFonts w:ascii="Wingdings" w:hAnsi="Wingdings"/>
      </w:rPr>
    </w:lvl>
    <w:lvl w:ilvl="6" w:tplc="9692D7BC">
      <w:start w:val="1"/>
      <w:numFmt w:val="bullet"/>
      <w:lvlText w:val=""/>
      <w:lvlJc w:val="left"/>
      <w:pPr>
        <w:tabs>
          <w:tab w:val="num" w:pos="5040"/>
        </w:tabs>
        <w:ind w:left="5040" w:hanging="360"/>
      </w:pPr>
      <w:rPr>
        <w:rFonts w:ascii="Symbol" w:hAnsi="Symbol"/>
      </w:rPr>
    </w:lvl>
    <w:lvl w:ilvl="7" w:tplc="D9786916">
      <w:start w:val="1"/>
      <w:numFmt w:val="bullet"/>
      <w:lvlText w:val="o"/>
      <w:lvlJc w:val="left"/>
      <w:pPr>
        <w:tabs>
          <w:tab w:val="num" w:pos="5760"/>
        </w:tabs>
        <w:ind w:left="5760" w:hanging="360"/>
      </w:pPr>
      <w:rPr>
        <w:rFonts w:ascii="Courier New" w:hAnsi="Courier New" w:cs="Courier New"/>
      </w:rPr>
    </w:lvl>
    <w:lvl w:ilvl="8" w:tplc="E4124738">
      <w:start w:val="1"/>
      <w:numFmt w:val="bullet"/>
      <w:lvlText w:val=""/>
      <w:lvlJc w:val="left"/>
      <w:pPr>
        <w:tabs>
          <w:tab w:val="num" w:pos="6480"/>
        </w:tabs>
        <w:ind w:left="6480" w:hanging="360"/>
      </w:pPr>
      <w:rPr>
        <w:rFonts w:ascii="Wingdings" w:hAnsi="Wingdings"/>
      </w:rPr>
    </w:lvl>
  </w:abstractNum>
  <w:abstractNum w:abstractNumId="24">
    <w:nsid w:val="7FFC2BD5"/>
    <w:multiLevelType w:val="hybridMultilevel"/>
    <w:tmpl w:val="9CB8ECA2"/>
    <w:lvl w:ilvl="0" w:tplc="BAB64D2C">
      <w:start w:val="1"/>
      <w:numFmt w:val="lowerLetter"/>
      <w:lvlText w:val="%1)"/>
      <w:lvlJc w:val="left"/>
      <w:pPr>
        <w:tabs>
          <w:tab w:val="num" w:pos="720"/>
        </w:tabs>
        <w:ind w:left="720" w:hanging="360"/>
      </w:pPr>
    </w:lvl>
    <w:lvl w:ilvl="1" w:tplc="F83CBA20">
      <w:start w:val="1"/>
      <w:numFmt w:val="lowerLetter"/>
      <w:lvlText w:val="%2."/>
      <w:lvlJc w:val="left"/>
      <w:pPr>
        <w:tabs>
          <w:tab w:val="num" w:pos="1440"/>
        </w:tabs>
        <w:ind w:left="1440" w:hanging="360"/>
      </w:pPr>
    </w:lvl>
    <w:lvl w:ilvl="2" w:tplc="0876004E">
      <w:start w:val="1"/>
      <w:numFmt w:val="lowerRoman"/>
      <w:lvlText w:val="%3."/>
      <w:lvlJc w:val="right"/>
      <w:pPr>
        <w:tabs>
          <w:tab w:val="num" w:pos="2160"/>
        </w:tabs>
        <w:ind w:left="2160" w:hanging="180"/>
      </w:pPr>
    </w:lvl>
    <w:lvl w:ilvl="3" w:tplc="2A682FEA">
      <w:start w:val="1"/>
      <w:numFmt w:val="decimal"/>
      <w:lvlText w:val="%4."/>
      <w:lvlJc w:val="left"/>
      <w:pPr>
        <w:tabs>
          <w:tab w:val="num" w:pos="2880"/>
        </w:tabs>
        <w:ind w:left="2880" w:hanging="360"/>
      </w:pPr>
    </w:lvl>
    <w:lvl w:ilvl="4" w:tplc="8EE42A68">
      <w:start w:val="1"/>
      <w:numFmt w:val="lowerLetter"/>
      <w:lvlText w:val="%5."/>
      <w:lvlJc w:val="left"/>
      <w:pPr>
        <w:tabs>
          <w:tab w:val="num" w:pos="3600"/>
        </w:tabs>
        <w:ind w:left="3600" w:hanging="360"/>
      </w:pPr>
    </w:lvl>
    <w:lvl w:ilvl="5" w:tplc="40A6768C">
      <w:start w:val="1"/>
      <w:numFmt w:val="lowerRoman"/>
      <w:lvlText w:val="%6."/>
      <w:lvlJc w:val="right"/>
      <w:pPr>
        <w:tabs>
          <w:tab w:val="num" w:pos="4320"/>
        </w:tabs>
        <w:ind w:left="4320" w:hanging="180"/>
      </w:pPr>
    </w:lvl>
    <w:lvl w:ilvl="6" w:tplc="650C17B2">
      <w:start w:val="1"/>
      <w:numFmt w:val="decimal"/>
      <w:lvlText w:val="%7."/>
      <w:lvlJc w:val="left"/>
      <w:pPr>
        <w:tabs>
          <w:tab w:val="num" w:pos="5040"/>
        </w:tabs>
        <w:ind w:left="5040" w:hanging="360"/>
      </w:pPr>
    </w:lvl>
    <w:lvl w:ilvl="7" w:tplc="46A23914">
      <w:start w:val="1"/>
      <w:numFmt w:val="lowerLetter"/>
      <w:lvlText w:val="%8."/>
      <w:lvlJc w:val="left"/>
      <w:pPr>
        <w:tabs>
          <w:tab w:val="num" w:pos="5760"/>
        </w:tabs>
        <w:ind w:left="5760" w:hanging="360"/>
      </w:pPr>
    </w:lvl>
    <w:lvl w:ilvl="8" w:tplc="3ECECBAA">
      <w:start w:val="1"/>
      <w:numFmt w:val="lowerRoman"/>
      <w:lvlText w:val="%9."/>
      <w:lvlJc w:val="right"/>
      <w:pPr>
        <w:tabs>
          <w:tab w:val="num" w:pos="6480"/>
        </w:tabs>
        <w:ind w:left="6480" w:hanging="180"/>
      </w:pPr>
    </w:lvl>
  </w:abstractNum>
  <w:num w:numId="1">
    <w:abstractNumId w:val="11"/>
  </w:num>
  <w:num w:numId="2">
    <w:abstractNumId w:val="0"/>
  </w:num>
  <w:num w:numId="3">
    <w:abstractNumId w:val="18"/>
  </w:num>
  <w:num w:numId="4">
    <w:abstractNumId w:val="3"/>
  </w:num>
  <w:num w:numId="5">
    <w:abstractNumId w:val="8"/>
  </w:num>
  <w:num w:numId="6">
    <w:abstractNumId w:val="21"/>
  </w:num>
  <w:num w:numId="7">
    <w:abstractNumId w:val="12"/>
  </w:num>
  <w:num w:numId="8">
    <w:abstractNumId w:val="16"/>
  </w:num>
  <w:num w:numId="9">
    <w:abstractNumId w:val="23"/>
  </w:num>
  <w:num w:numId="10">
    <w:abstractNumId w:val="24"/>
  </w:num>
  <w:num w:numId="11">
    <w:abstractNumId w:val="13"/>
  </w:num>
  <w:num w:numId="12">
    <w:abstractNumId w:val="5"/>
  </w:num>
  <w:num w:numId="13">
    <w:abstractNumId w:val="17"/>
  </w:num>
  <w:num w:numId="14">
    <w:abstractNumId w:val="10"/>
  </w:num>
  <w:num w:numId="15">
    <w:abstractNumId w:val="4"/>
  </w:num>
  <w:num w:numId="16">
    <w:abstractNumId w:val="20"/>
  </w:num>
  <w:num w:numId="17">
    <w:abstractNumId w:val="1"/>
  </w:num>
  <w:num w:numId="18">
    <w:abstractNumId w:val="15"/>
  </w:num>
  <w:num w:numId="19">
    <w:abstractNumId w:val="9"/>
  </w:num>
  <w:num w:numId="20">
    <w:abstractNumId w:val="6"/>
  </w:num>
  <w:num w:numId="21">
    <w:abstractNumId w:val="19"/>
  </w:num>
  <w:num w:numId="22">
    <w:abstractNumId w:val="22"/>
  </w:num>
  <w:num w:numId="23">
    <w:abstractNumId w:val="7"/>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3E2"/>
    <w:rsid w:val="00026ABA"/>
    <w:rsid w:val="000B469B"/>
    <w:rsid w:val="00302DC2"/>
    <w:rsid w:val="003F02F1"/>
    <w:rsid w:val="003F5BB8"/>
    <w:rsid w:val="00470A32"/>
    <w:rsid w:val="00494CAB"/>
    <w:rsid w:val="0050160B"/>
    <w:rsid w:val="0052416F"/>
    <w:rsid w:val="00575D36"/>
    <w:rsid w:val="0058309E"/>
    <w:rsid w:val="005847C8"/>
    <w:rsid w:val="005874F5"/>
    <w:rsid w:val="005A3D0B"/>
    <w:rsid w:val="005C3A05"/>
    <w:rsid w:val="005E502A"/>
    <w:rsid w:val="00614293"/>
    <w:rsid w:val="006A33BA"/>
    <w:rsid w:val="006D74DF"/>
    <w:rsid w:val="00753777"/>
    <w:rsid w:val="00794B1B"/>
    <w:rsid w:val="008174B3"/>
    <w:rsid w:val="00833A5A"/>
    <w:rsid w:val="00855910"/>
    <w:rsid w:val="00895CF6"/>
    <w:rsid w:val="008C1F17"/>
    <w:rsid w:val="008C29E4"/>
    <w:rsid w:val="00941625"/>
    <w:rsid w:val="0095745F"/>
    <w:rsid w:val="009717E5"/>
    <w:rsid w:val="009770F7"/>
    <w:rsid w:val="00A10B07"/>
    <w:rsid w:val="00A70201"/>
    <w:rsid w:val="00AC3C8A"/>
    <w:rsid w:val="00BB455D"/>
    <w:rsid w:val="00BC51AB"/>
    <w:rsid w:val="00BF6A41"/>
    <w:rsid w:val="00C5212B"/>
    <w:rsid w:val="00C6519C"/>
    <w:rsid w:val="00CF2ADC"/>
    <w:rsid w:val="00D07729"/>
    <w:rsid w:val="00D1677F"/>
    <w:rsid w:val="00D53F97"/>
    <w:rsid w:val="00D573E2"/>
    <w:rsid w:val="00DA65C5"/>
    <w:rsid w:val="00DD5ADA"/>
    <w:rsid w:val="00DE3C44"/>
    <w:rsid w:val="00DF6C7B"/>
    <w:rsid w:val="00E2050C"/>
    <w:rsid w:val="00E378A6"/>
    <w:rsid w:val="00E4111F"/>
    <w:rsid w:val="00E70549"/>
    <w:rsid w:val="00E86742"/>
    <w:rsid w:val="00EF0594"/>
    <w:rsid w:val="00F43692"/>
    <w:rsid w:val="00F6321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spacing w:after="0" w:line="240" w:lineRule="auto"/>
    </w:pPr>
    <w:rPr>
      <w:rFonts w:ascii="Calibri" w:eastAsia="Times New Roman" w:hAnsi="Times New Roman" w:cs="Times New Roman"/>
    </w:rPr>
  </w:style>
  <w:style w:type="paragraph" w:styleId="Ttulo4">
    <w:name w:val="heading 4"/>
    <w:basedOn w:val="Normal"/>
    <w:next w:val="Normal"/>
    <w:link w:val="Ttulo4Car"/>
    <w:uiPriority w:val="9"/>
    <w:semiHidden/>
    <w:unhideWhenUsed/>
    <w:qFormat/>
    <w:pPr>
      <w:keepNext/>
      <w:keepLines/>
      <w:spacing w:before="200"/>
      <w:outlineLvl w:val="3"/>
    </w:pPr>
    <w:rPr>
      <w:rFonts w:asciiTheme="majorHAnsi" w:eastAsiaTheme="majorEastAsia" w:hAnsiTheme="majorHAnsi" w:cstheme="majorBidi"/>
      <w:b/>
      <w:i/>
      <w:color w:val="4F81BD" w:themeColor="accent1"/>
    </w:rPr>
  </w:style>
  <w:style w:type="paragraph" w:styleId="Ttulo5">
    <w:name w:val="heading 5"/>
    <w:basedOn w:val="Normal"/>
    <w:next w:val="Normal"/>
    <w:link w:val="Ttulo5C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pPr>
      <w:keepNext/>
      <w:keepLines/>
      <w:spacing w:before="200"/>
      <w:outlineLvl w:val="5"/>
    </w:pPr>
    <w:rPr>
      <w:rFonts w:asciiTheme="majorHAnsi" w:eastAsiaTheme="majorEastAsia" w:hAnsiTheme="majorHAnsi" w:cstheme="majorBidi"/>
      <w:i/>
      <w:color w:val="243F60" w:themeColor="accent1" w:themeShade="7F"/>
    </w:rPr>
  </w:style>
  <w:style w:type="paragraph" w:styleId="Ttulo7">
    <w:name w:val="heading 7"/>
    <w:basedOn w:val="Normal"/>
    <w:next w:val="Normal"/>
    <w:link w:val="Ttulo7Car"/>
    <w:uiPriority w:val="9"/>
    <w:semiHidden/>
    <w:unhideWhenUsed/>
    <w:qFormat/>
    <w:pPr>
      <w:keepNext/>
      <w:keepLines/>
      <w:spacing w:before="200"/>
      <w:outlineLvl w:val="6"/>
    </w:pPr>
    <w:rPr>
      <w:rFonts w:asciiTheme="majorHAnsi" w:eastAsiaTheme="majorEastAsia" w:hAnsiTheme="majorHAnsi" w:cstheme="majorBidi"/>
      <w:i/>
      <w:color w:val="404040" w:themeColor="text1" w:themeTint="BF"/>
    </w:rPr>
  </w:style>
  <w:style w:type="paragraph" w:styleId="Ttulo8">
    <w:name w:val="heading 8"/>
    <w:basedOn w:val="Normal"/>
    <w:next w:val="Normal"/>
    <w:link w:val="Ttulo8C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ar"/>
    <w:uiPriority w:val="9"/>
    <w:semiHidden/>
    <w:unhideWhenUsed/>
    <w:qFormat/>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link w:val="Heading1Char"/>
    <w:uiPriority w:val="9"/>
    <w:qFormat/>
    <w:pPr>
      <w:keepNext/>
      <w:keepLines/>
      <w:spacing w:before="480"/>
    </w:pPr>
    <w:rPr>
      <w:rFonts w:asciiTheme="majorHAnsi" w:eastAsiaTheme="majorEastAsia" w:hAnsiTheme="majorHAnsi" w:cstheme="majorBidi"/>
      <w:b/>
      <w:color w:val="365F91" w:themeColor="accent1" w:themeShade="BF"/>
      <w:sz w:val="28"/>
    </w:rPr>
  </w:style>
  <w:style w:type="character" w:styleId="Refdenotaalpie">
    <w:name w:val="footnote reference"/>
    <w:basedOn w:val="Fuentedeprrafopredeter"/>
    <w:uiPriority w:val="99"/>
    <w:semiHidden/>
    <w:unhideWhenUsed/>
    <w:rPr>
      <w:vertAlign w:val="superscript"/>
    </w:rPr>
  </w:style>
  <w:style w:type="character" w:styleId="Textoennegrita">
    <w:name w:val="Strong"/>
    <w:basedOn w:val="Fuentedeprrafopredeter"/>
    <w:uiPriority w:val="22"/>
    <w:qFormat/>
    <w:rPr>
      <w:b/>
    </w:rPr>
  </w:style>
  <w:style w:type="character" w:customStyle="1" w:styleId="Ttulo4Car">
    <w:name w:val="Título 4 Car"/>
    <w:basedOn w:val="Fuentedeprrafopredeter"/>
    <w:link w:val="Ttulo4"/>
    <w:uiPriority w:val="9"/>
    <w:rPr>
      <w:rFonts w:asciiTheme="majorHAnsi" w:eastAsiaTheme="majorEastAsia" w:hAnsiTheme="majorHAnsi" w:cstheme="majorBidi"/>
      <w:b/>
      <w:i/>
      <w:color w:val="4F81BD" w:themeColor="accent1"/>
    </w:rPr>
  </w:style>
  <w:style w:type="paragraph" w:styleId="Citadestacada">
    <w:name w:val="Intense Quote"/>
    <w:basedOn w:val="Normal"/>
    <w:next w:val="Normal"/>
    <w:link w:val="CitadestacadaCar"/>
    <w:uiPriority w:val="30"/>
    <w:qFormat/>
    <w:pPr>
      <w:pBdr>
        <w:bottom w:val="single" w:sz="4" w:space="0" w:color="4F81BD" w:themeColor="accent1"/>
      </w:pBdr>
      <w:spacing w:before="200" w:after="280"/>
      <w:ind w:left="936" w:right="936"/>
    </w:pPr>
    <w:rPr>
      <w:b/>
      <w:i/>
      <w:color w:val="4F81BD" w:themeColor="accent1"/>
    </w:rPr>
  </w:style>
  <w:style w:type="character" w:styleId="nfasis">
    <w:name w:val="Emphasis"/>
    <w:basedOn w:val="Fuentedeprrafopredeter"/>
    <w:uiPriority w:val="20"/>
    <w:qFormat/>
    <w:rPr>
      <w:i/>
    </w:rPr>
  </w:style>
  <w:style w:type="character" w:styleId="Ttulodellibro">
    <w:name w:val="Book Title"/>
    <w:basedOn w:val="Fuentedeprrafopredeter"/>
    <w:uiPriority w:val="33"/>
    <w:qFormat/>
    <w:rPr>
      <w:b/>
      <w:smallCaps/>
      <w:spacing w:val="5"/>
    </w:rPr>
  </w:style>
  <w:style w:type="paragraph" w:styleId="Cita">
    <w:name w:val="Quote"/>
    <w:basedOn w:val="Normal"/>
    <w:next w:val="Normal"/>
    <w:link w:val="CitaCar"/>
    <w:uiPriority w:val="29"/>
    <w:qFormat/>
    <w:rPr>
      <w:i/>
      <w:color w:val="000000" w:themeColor="text1"/>
    </w:rPr>
  </w:style>
  <w:style w:type="character" w:styleId="Referenciasutil">
    <w:name w:val="Subtle Reference"/>
    <w:basedOn w:val="Fuentedeprrafopredeter"/>
    <w:uiPriority w:val="31"/>
    <w:qFormat/>
    <w:rPr>
      <w:smallCaps/>
      <w:color w:val="C0504D" w:themeColor="accent2"/>
      <w:u w:val="single"/>
    </w:rPr>
  </w:style>
  <w:style w:type="character" w:customStyle="1" w:styleId="CitadestacadaCar">
    <w:name w:val="Cita destacada Car"/>
    <w:basedOn w:val="Fuentedeprrafopredeter"/>
    <w:link w:val="Citadestacada"/>
    <w:uiPriority w:val="30"/>
    <w:rPr>
      <w:b/>
      <w:i/>
      <w:color w:val="4F81BD" w:themeColor="accent1"/>
    </w:rPr>
  </w:style>
  <w:style w:type="character" w:customStyle="1" w:styleId="Heading3Char">
    <w:name w:val="Heading 3 Char"/>
    <w:basedOn w:val="Fuentedeprrafopredeter"/>
    <w:link w:val="Ttulo31"/>
    <w:uiPriority w:val="9"/>
    <w:semiHidden/>
    <w:rPr>
      <w:rFonts w:asciiTheme="majorHAnsi" w:eastAsiaTheme="majorEastAsia" w:hAnsiTheme="majorHAnsi" w:cstheme="majorBidi"/>
      <w:b/>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paragraph" w:customStyle="1" w:styleId="Ttulo31">
    <w:name w:val="Título 31"/>
    <w:basedOn w:val="Normal"/>
    <w:next w:val="Normal"/>
    <w:link w:val="Heading3Char"/>
    <w:uiPriority w:val="9"/>
    <w:semiHidden/>
    <w:unhideWhenUsed/>
    <w:qFormat/>
    <w:pPr>
      <w:keepNext/>
      <w:keepLines/>
      <w:spacing w:before="200"/>
    </w:pPr>
    <w:rPr>
      <w:rFonts w:asciiTheme="majorHAnsi" w:eastAsiaTheme="majorEastAsia" w:hAnsiTheme="majorHAnsi" w:cstheme="majorBidi"/>
      <w:b/>
      <w:color w:val="4F81BD" w:themeColor="accent1"/>
    </w:rPr>
  </w:style>
  <w:style w:type="paragraph" w:customStyle="1" w:styleId="Ttulo21">
    <w:name w:val="Título 21"/>
    <w:basedOn w:val="Normal"/>
    <w:next w:val="Normal"/>
    <w:link w:val="Heading2Char"/>
    <w:uiPriority w:val="9"/>
    <w:semiHidden/>
    <w:unhideWhenUsed/>
    <w:qFormat/>
    <w:pPr>
      <w:keepNext/>
      <w:keepLines/>
      <w:spacing w:before="200"/>
    </w:pPr>
    <w:rPr>
      <w:rFonts w:asciiTheme="majorHAnsi" w:eastAsiaTheme="majorEastAsia" w:hAnsiTheme="majorHAnsi" w:cstheme="majorBidi"/>
      <w:b/>
      <w:color w:val="4F81BD" w:themeColor="accent1"/>
      <w:sz w:val="26"/>
    </w:rPr>
  </w:style>
  <w:style w:type="paragraph" w:styleId="Remitedesobre">
    <w:name w:val="envelope return"/>
    <w:basedOn w:val="Normal"/>
    <w:uiPriority w:val="99"/>
    <w:unhideWhenUsed/>
    <w:rPr>
      <w:rFonts w:asciiTheme="majorHAnsi" w:eastAsiaTheme="majorEastAsia" w:hAnsiTheme="majorHAnsi" w:cstheme="majorBidi"/>
      <w:sz w:val="20"/>
    </w:rPr>
  </w:style>
  <w:style w:type="character" w:customStyle="1" w:styleId="Heading1Char">
    <w:name w:val="Heading 1 Char"/>
    <w:basedOn w:val="Fuentedeprrafopredeter"/>
    <w:link w:val="Ttulo11"/>
    <w:uiPriority w:val="9"/>
    <w:rPr>
      <w:rFonts w:asciiTheme="majorHAnsi" w:eastAsiaTheme="majorEastAsia" w:hAnsiTheme="majorHAnsi" w:cstheme="majorBidi"/>
      <w:b/>
      <w:color w:val="365F91" w:themeColor="accent1" w:themeShade="BF"/>
      <w:sz w:val="28"/>
    </w:rPr>
  </w:style>
  <w:style w:type="character" w:styleId="Refdenotaalfinal">
    <w:name w:val="endnote reference"/>
    <w:basedOn w:val="Fuentedeprrafopredeter"/>
    <w:uiPriority w:val="99"/>
    <w:semiHidden/>
    <w:unhideWhenUsed/>
    <w:rPr>
      <w:vertAlign w:val="superscript"/>
    </w:rPr>
  </w:style>
  <w:style w:type="character" w:customStyle="1" w:styleId="TextosinformatoCar">
    <w:name w:val="Texto sin formato Car"/>
    <w:basedOn w:val="Fuentedeprrafopredeter"/>
    <w:link w:val="Textosinformato"/>
    <w:uiPriority w:val="99"/>
    <w:rPr>
      <w:rFonts w:ascii="Courier New" w:hAnsi="Courier New" w:cs="Courier New"/>
      <w:sz w:val="21"/>
    </w:rPr>
  </w:style>
  <w:style w:type="character" w:styleId="nfasissutil">
    <w:name w:val="Subtle Emphasis"/>
    <w:basedOn w:val="Fuentedeprrafopredeter"/>
    <w:uiPriority w:val="19"/>
    <w:qFormat/>
    <w:rPr>
      <w:i/>
      <w:color w:val="808080" w:themeColor="text1" w:themeTint="7F"/>
    </w:rPr>
  </w:style>
  <w:style w:type="character" w:customStyle="1" w:styleId="SubttuloCar">
    <w:name w:val="Subtítulo Car"/>
    <w:basedOn w:val="Fuentedeprrafopredeter"/>
    <w:link w:val="Subttulo"/>
    <w:uiPriority w:val="11"/>
    <w:rPr>
      <w:rFonts w:asciiTheme="majorHAnsi" w:eastAsiaTheme="majorEastAsia" w:hAnsiTheme="majorHAnsi" w:cstheme="majorBidi"/>
      <w:i/>
      <w:color w:val="4F81BD" w:themeColor="accent1"/>
      <w:spacing w:val="15"/>
      <w:sz w:val="24"/>
    </w:rPr>
  </w:style>
  <w:style w:type="paragraph" w:styleId="Textonotapie">
    <w:name w:val="footnote text"/>
    <w:basedOn w:val="Normal"/>
    <w:link w:val="TextonotapieCar"/>
    <w:uiPriority w:val="99"/>
    <w:semiHidden/>
    <w:unhideWhenUsed/>
    <w:rPr>
      <w:sz w:val="20"/>
    </w:rPr>
  </w:style>
  <w:style w:type="paragraph" w:styleId="Prrafodelista">
    <w:name w:val="List Paragraph"/>
    <w:basedOn w:val="Normal"/>
    <w:uiPriority w:val="34"/>
    <w:qFormat/>
    <w:pPr>
      <w:ind w:left="720"/>
      <w:contextualSpacing/>
    </w:pPr>
  </w:style>
  <w:style w:type="character" w:customStyle="1" w:styleId="TextonotaalfinalCar">
    <w:name w:val="Texto nota al final Car"/>
    <w:basedOn w:val="Fuentedeprrafopredeter"/>
    <w:link w:val="Textonotaalfinal"/>
    <w:uiPriority w:val="99"/>
    <w:semiHidden/>
    <w:rPr>
      <w:sz w:val="20"/>
    </w:rPr>
  </w:style>
  <w:style w:type="character" w:customStyle="1" w:styleId="TextoindependienteCar">
    <w:name w:val="Texto independiente Car"/>
    <w:basedOn w:val="Fuentedeprrafopredeter"/>
    <w:link w:val="Textoindependiente"/>
    <w:uiPriority w:val="1"/>
    <w:rPr>
      <w:rFonts w:ascii="Times New Roman" w:eastAsia="Times New Roman" w:hAnsi="Times New Roman" w:cs="Times New Roman"/>
      <w:sz w:val="24"/>
    </w:rPr>
  </w:style>
  <w:style w:type="paragraph" w:styleId="Direccinsobre">
    <w:name w:val="envelope address"/>
    <w:basedOn w:val="Normal"/>
    <w:uiPriority w:val="99"/>
    <w:unhideWhenUsed/>
    <w:pPr>
      <w:ind w:left="2880"/>
    </w:pPr>
    <w:rPr>
      <w:rFonts w:asciiTheme="majorHAnsi" w:eastAsiaTheme="majorEastAsia" w:hAnsiTheme="majorHAnsi" w:cstheme="majorBidi"/>
      <w:sz w:val="24"/>
    </w:rPr>
  </w:style>
  <w:style w:type="character" w:styleId="Referenciaintensa">
    <w:name w:val="Intense Reference"/>
    <w:basedOn w:val="Fuentedeprrafopredeter"/>
    <w:uiPriority w:val="32"/>
    <w:qFormat/>
    <w:rPr>
      <w:b/>
      <w:smallCaps/>
      <w:color w:val="C0504D" w:themeColor="accent2"/>
      <w:spacing w:val="5"/>
      <w:u w:val="single"/>
    </w:rPr>
  </w:style>
  <w:style w:type="paragraph" w:styleId="Textonotaalfinal">
    <w:name w:val="endnote text"/>
    <w:basedOn w:val="Normal"/>
    <w:link w:val="TextonotaalfinalCar"/>
    <w:uiPriority w:val="99"/>
    <w:semiHidden/>
    <w:unhideWhenUsed/>
    <w:rPr>
      <w:sz w:val="20"/>
    </w:rPr>
  </w:style>
  <w:style w:type="character" w:customStyle="1" w:styleId="TextonotapieCar">
    <w:name w:val="Texto nota pie Car"/>
    <w:basedOn w:val="Fuentedeprrafopredeter"/>
    <w:link w:val="Textonotapie"/>
    <w:uiPriority w:val="99"/>
    <w:semiHidden/>
    <w:rPr>
      <w:sz w:val="20"/>
    </w:rPr>
  </w:style>
  <w:style w:type="character" w:customStyle="1" w:styleId="Ttulo6Car">
    <w:name w:val="Título 6 Car"/>
    <w:basedOn w:val="Fuentedeprrafopredeter"/>
    <w:link w:val="Ttulo6"/>
    <w:uiPriority w:val="9"/>
    <w:rPr>
      <w:rFonts w:asciiTheme="majorHAnsi" w:eastAsiaTheme="majorEastAsia" w:hAnsiTheme="majorHAnsi" w:cstheme="majorBidi"/>
      <w:i/>
      <w:color w:val="243F60" w:themeColor="accent1" w:themeShade="7F"/>
    </w:rPr>
  </w:style>
  <w:style w:type="paragraph" w:styleId="Textosinformato">
    <w:name w:val="Plain Text"/>
    <w:basedOn w:val="Normal"/>
    <w:link w:val="TextosinformatoCar"/>
    <w:uiPriority w:val="99"/>
    <w:semiHidden/>
    <w:unhideWhenUsed/>
    <w:rPr>
      <w:rFonts w:ascii="Courier New" w:hAnsi="Courier New" w:cs="Courier New"/>
      <w:sz w:val="21"/>
    </w:rPr>
  </w:style>
  <w:style w:type="character" w:styleId="nfasisintenso">
    <w:name w:val="Intense Emphasis"/>
    <w:basedOn w:val="Fuentedeprrafopredeter"/>
    <w:uiPriority w:val="21"/>
    <w:qFormat/>
    <w:rPr>
      <w:b/>
      <w:i/>
      <w:color w:val="4F81BD" w:themeColor="accent1"/>
    </w:rPr>
  </w:style>
  <w:style w:type="paragraph" w:styleId="Sinespaciado">
    <w:name w:val="No Spacing"/>
    <w:uiPriority w:val="1"/>
    <w:qFormat/>
    <w:pPr>
      <w:spacing w:after="0" w:line="240" w:lineRule="auto"/>
    </w:pPr>
    <w:rPr>
      <w:rFonts w:ascii="Calibri" w:eastAsia="Times New Roman" w:hAnsi="Times New Roman" w:cs="Times New Roman"/>
    </w:rPr>
  </w:style>
  <w:style w:type="paragraph" w:styleId="Subttulo">
    <w:name w:val="Subtitle"/>
    <w:basedOn w:val="Normal"/>
    <w:next w:val="Normal"/>
    <w:link w:val="SubttuloCar"/>
    <w:uiPriority w:val="11"/>
    <w:qFormat/>
    <w:pPr>
      <w:numPr>
        <w:ilvl w:val="1"/>
      </w:numPr>
    </w:pPr>
    <w:rPr>
      <w:rFonts w:asciiTheme="majorHAnsi" w:eastAsiaTheme="majorEastAsia" w:hAnsiTheme="majorHAnsi" w:cstheme="majorBidi"/>
      <w:i/>
      <w:color w:val="4F81BD" w:themeColor="accent1"/>
      <w:spacing w:val="15"/>
      <w:sz w:val="24"/>
    </w:rPr>
  </w:style>
  <w:style w:type="character" w:styleId="Hipervnculo">
    <w:name w:val="Hyperlink"/>
    <w:basedOn w:val="Fuentedeprrafopredeter"/>
    <w:uiPriority w:val="99"/>
    <w:unhideWhenUsed/>
    <w:rPr>
      <w:color w:val="0000FF" w:themeColor="hyperlink"/>
      <w:u w:val="single"/>
    </w:rPr>
  </w:style>
  <w:style w:type="character" w:customStyle="1" w:styleId="Heading2Char">
    <w:name w:val="Heading 2 Char"/>
    <w:basedOn w:val="Fuentedeprrafopredeter"/>
    <w:link w:val="Ttulo21"/>
    <w:uiPriority w:val="9"/>
    <w:semiHidden/>
    <w:rPr>
      <w:rFonts w:asciiTheme="majorHAnsi" w:eastAsiaTheme="majorEastAsia" w:hAnsiTheme="majorHAnsi" w:cstheme="majorBidi"/>
      <w:b/>
      <w:color w:val="4F81BD" w:themeColor="accent1"/>
      <w:sz w:val="26"/>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sz w:val="52"/>
    </w:rPr>
  </w:style>
  <w:style w:type="paragraph" w:styleId="Textoindependiente">
    <w:name w:val="Body Text"/>
    <w:basedOn w:val="Normal"/>
    <w:link w:val="TextoindependienteCar"/>
    <w:uiPriority w:val="1"/>
    <w:qFormat/>
    <w:rPr>
      <w:rFonts w:ascii="Times New Roman"/>
      <w:sz w:val="24"/>
    </w:rPr>
  </w:style>
  <w:style w:type="character" w:customStyle="1" w:styleId="Ttulo7Car">
    <w:name w:val="Título 7 Car"/>
    <w:basedOn w:val="Fuentedeprrafopredeter"/>
    <w:link w:val="Ttulo7"/>
    <w:uiPriority w:val="9"/>
    <w:rPr>
      <w:rFonts w:asciiTheme="majorHAnsi" w:eastAsiaTheme="majorEastAsia" w:hAnsiTheme="majorHAnsi" w:cstheme="majorBidi"/>
      <w:i/>
      <w:color w:val="404040" w:themeColor="text1" w:themeTint="BF"/>
    </w:rPr>
  </w:style>
  <w:style w:type="character" w:customStyle="1" w:styleId="Ttulo9Car">
    <w:name w:val="Título 9 Car"/>
    <w:basedOn w:val="Fuentedeprrafopredeter"/>
    <w:link w:val="Ttulo9"/>
    <w:uiPriority w:val="9"/>
    <w:rPr>
      <w:rFonts w:asciiTheme="majorHAnsi" w:eastAsiaTheme="majorEastAsia" w:hAnsiTheme="majorHAnsi" w:cstheme="majorBidi"/>
      <w:i/>
      <w:color w:val="404040" w:themeColor="text1" w:themeTint="BF"/>
      <w:sz w:val="20"/>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rPr>
  </w:style>
  <w:style w:type="paragraph" w:styleId="Ttulo">
    <w:name w:val="Title"/>
    <w:basedOn w:val="Normal"/>
    <w:next w:val="Normal"/>
    <w:link w:val="TtuloCar"/>
    <w:uiPriority w:val="10"/>
    <w:qFormat/>
    <w:pPr>
      <w:pBdr>
        <w:bottom w:val="single" w:sz="8" w:space="0" w:color="4F81BD" w:themeColor="accent1"/>
      </w:pBdr>
      <w:spacing w:after="300"/>
      <w:contextualSpacing/>
    </w:pPr>
    <w:rPr>
      <w:rFonts w:asciiTheme="majorHAnsi" w:eastAsiaTheme="majorEastAsia" w:hAnsiTheme="majorHAnsi" w:cstheme="majorBidi"/>
      <w:color w:val="17365D" w:themeColor="text2" w:themeShade="BF"/>
      <w:spacing w:val="5"/>
      <w:sz w:val="52"/>
    </w:rPr>
  </w:style>
  <w:style w:type="character" w:customStyle="1" w:styleId="CitaCar">
    <w:name w:val="Cita Car"/>
    <w:basedOn w:val="Fuentedeprrafopredeter"/>
    <w:link w:val="Cita"/>
    <w:uiPriority w:val="29"/>
    <w:rPr>
      <w:i/>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spacing w:after="0" w:line="240" w:lineRule="auto"/>
    </w:pPr>
    <w:rPr>
      <w:rFonts w:ascii="Calibri" w:eastAsia="Times New Roman" w:hAnsi="Times New Roman" w:cs="Times New Roman"/>
    </w:rPr>
  </w:style>
  <w:style w:type="paragraph" w:styleId="Ttulo4">
    <w:name w:val="heading 4"/>
    <w:basedOn w:val="Normal"/>
    <w:next w:val="Normal"/>
    <w:link w:val="Ttulo4Car"/>
    <w:uiPriority w:val="9"/>
    <w:semiHidden/>
    <w:unhideWhenUsed/>
    <w:qFormat/>
    <w:pPr>
      <w:keepNext/>
      <w:keepLines/>
      <w:spacing w:before="200"/>
      <w:outlineLvl w:val="3"/>
    </w:pPr>
    <w:rPr>
      <w:rFonts w:asciiTheme="majorHAnsi" w:eastAsiaTheme="majorEastAsia" w:hAnsiTheme="majorHAnsi" w:cstheme="majorBidi"/>
      <w:b/>
      <w:i/>
      <w:color w:val="4F81BD" w:themeColor="accent1"/>
    </w:rPr>
  </w:style>
  <w:style w:type="paragraph" w:styleId="Ttulo5">
    <w:name w:val="heading 5"/>
    <w:basedOn w:val="Normal"/>
    <w:next w:val="Normal"/>
    <w:link w:val="Ttulo5C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pPr>
      <w:keepNext/>
      <w:keepLines/>
      <w:spacing w:before="200"/>
      <w:outlineLvl w:val="5"/>
    </w:pPr>
    <w:rPr>
      <w:rFonts w:asciiTheme="majorHAnsi" w:eastAsiaTheme="majorEastAsia" w:hAnsiTheme="majorHAnsi" w:cstheme="majorBidi"/>
      <w:i/>
      <w:color w:val="243F60" w:themeColor="accent1" w:themeShade="7F"/>
    </w:rPr>
  </w:style>
  <w:style w:type="paragraph" w:styleId="Ttulo7">
    <w:name w:val="heading 7"/>
    <w:basedOn w:val="Normal"/>
    <w:next w:val="Normal"/>
    <w:link w:val="Ttulo7Car"/>
    <w:uiPriority w:val="9"/>
    <w:semiHidden/>
    <w:unhideWhenUsed/>
    <w:qFormat/>
    <w:pPr>
      <w:keepNext/>
      <w:keepLines/>
      <w:spacing w:before="200"/>
      <w:outlineLvl w:val="6"/>
    </w:pPr>
    <w:rPr>
      <w:rFonts w:asciiTheme="majorHAnsi" w:eastAsiaTheme="majorEastAsia" w:hAnsiTheme="majorHAnsi" w:cstheme="majorBidi"/>
      <w:i/>
      <w:color w:val="404040" w:themeColor="text1" w:themeTint="BF"/>
    </w:rPr>
  </w:style>
  <w:style w:type="paragraph" w:styleId="Ttulo8">
    <w:name w:val="heading 8"/>
    <w:basedOn w:val="Normal"/>
    <w:next w:val="Normal"/>
    <w:link w:val="Ttulo8C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ar"/>
    <w:uiPriority w:val="9"/>
    <w:semiHidden/>
    <w:unhideWhenUsed/>
    <w:qFormat/>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link w:val="Heading1Char"/>
    <w:uiPriority w:val="9"/>
    <w:qFormat/>
    <w:pPr>
      <w:keepNext/>
      <w:keepLines/>
      <w:spacing w:before="480"/>
    </w:pPr>
    <w:rPr>
      <w:rFonts w:asciiTheme="majorHAnsi" w:eastAsiaTheme="majorEastAsia" w:hAnsiTheme="majorHAnsi" w:cstheme="majorBidi"/>
      <w:b/>
      <w:color w:val="365F91" w:themeColor="accent1" w:themeShade="BF"/>
      <w:sz w:val="28"/>
    </w:rPr>
  </w:style>
  <w:style w:type="character" w:styleId="Refdenotaalpie">
    <w:name w:val="footnote reference"/>
    <w:basedOn w:val="Fuentedeprrafopredeter"/>
    <w:uiPriority w:val="99"/>
    <w:semiHidden/>
    <w:unhideWhenUsed/>
    <w:rPr>
      <w:vertAlign w:val="superscript"/>
    </w:rPr>
  </w:style>
  <w:style w:type="character" w:styleId="Textoennegrita">
    <w:name w:val="Strong"/>
    <w:basedOn w:val="Fuentedeprrafopredeter"/>
    <w:uiPriority w:val="22"/>
    <w:qFormat/>
    <w:rPr>
      <w:b/>
    </w:rPr>
  </w:style>
  <w:style w:type="character" w:customStyle="1" w:styleId="Ttulo4Car">
    <w:name w:val="Título 4 Car"/>
    <w:basedOn w:val="Fuentedeprrafopredeter"/>
    <w:link w:val="Ttulo4"/>
    <w:uiPriority w:val="9"/>
    <w:rPr>
      <w:rFonts w:asciiTheme="majorHAnsi" w:eastAsiaTheme="majorEastAsia" w:hAnsiTheme="majorHAnsi" w:cstheme="majorBidi"/>
      <w:b/>
      <w:i/>
      <w:color w:val="4F81BD" w:themeColor="accent1"/>
    </w:rPr>
  </w:style>
  <w:style w:type="paragraph" w:styleId="Citadestacada">
    <w:name w:val="Intense Quote"/>
    <w:basedOn w:val="Normal"/>
    <w:next w:val="Normal"/>
    <w:link w:val="CitadestacadaCar"/>
    <w:uiPriority w:val="30"/>
    <w:qFormat/>
    <w:pPr>
      <w:pBdr>
        <w:bottom w:val="single" w:sz="4" w:space="0" w:color="4F81BD" w:themeColor="accent1"/>
      </w:pBdr>
      <w:spacing w:before="200" w:after="280"/>
      <w:ind w:left="936" w:right="936"/>
    </w:pPr>
    <w:rPr>
      <w:b/>
      <w:i/>
      <w:color w:val="4F81BD" w:themeColor="accent1"/>
    </w:rPr>
  </w:style>
  <w:style w:type="character" w:styleId="nfasis">
    <w:name w:val="Emphasis"/>
    <w:basedOn w:val="Fuentedeprrafopredeter"/>
    <w:uiPriority w:val="20"/>
    <w:qFormat/>
    <w:rPr>
      <w:i/>
    </w:rPr>
  </w:style>
  <w:style w:type="character" w:styleId="Ttulodellibro">
    <w:name w:val="Book Title"/>
    <w:basedOn w:val="Fuentedeprrafopredeter"/>
    <w:uiPriority w:val="33"/>
    <w:qFormat/>
    <w:rPr>
      <w:b/>
      <w:smallCaps/>
      <w:spacing w:val="5"/>
    </w:rPr>
  </w:style>
  <w:style w:type="paragraph" w:styleId="Cita">
    <w:name w:val="Quote"/>
    <w:basedOn w:val="Normal"/>
    <w:next w:val="Normal"/>
    <w:link w:val="CitaCar"/>
    <w:uiPriority w:val="29"/>
    <w:qFormat/>
    <w:rPr>
      <w:i/>
      <w:color w:val="000000" w:themeColor="text1"/>
    </w:rPr>
  </w:style>
  <w:style w:type="character" w:styleId="Referenciasutil">
    <w:name w:val="Subtle Reference"/>
    <w:basedOn w:val="Fuentedeprrafopredeter"/>
    <w:uiPriority w:val="31"/>
    <w:qFormat/>
    <w:rPr>
      <w:smallCaps/>
      <w:color w:val="C0504D" w:themeColor="accent2"/>
      <w:u w:val="single"/>
    </w:rPr>
  </w:style>
  <w:style w:type="character" w:customStyle="1" w:styleId="CitadestacadaCar">
    <w:name w:val="Cita destacada Car"/>
    <w:basedOn w:val="Fuentedeprrafopredeter"/>
    <w:link w:val="Citadestacada"/>
    <w:uiPriority w:val="30"/>
    <w:rPr>
      <w:b/>
      <w:i/>
      <w:color w:val="4F81BD" w:themeColor="accent1"/>
    </w:rPr>
  </w:style>
  <w:style w:type="character" w:customStyle="1" w:styleId="Heading3Char">
    <w:name w:val="Heading 3 Char"/>
    <w:basedOn w:val="Fuentedeprrafopredeter"/>
    <w:link w:val="Ttulo31"/>
    <w:uiPriority w:val="9"/>
    <w:semiHidden/>
    <w:rPr>
      <w:rFonts w:asciiTheme="majorHAnsi" w:eastAsiaTheme="majorEastAsia" w:hAnsiTheme="majorHAnsi" w:cstheme="majorBidi"/>
      <w:b/>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paragraph" w:customStyle="1" w:styleId="Ttulo31">
    <w:name w:val="Título 31"/>
    <w:basedOn w:val="Normal"/>
    <w:next w:val="Normal"/>
    <w:link w:val="Heading3Char"/>
    <w:uiPriority w:val="9"/>
    <w:semiHidden/>
    <w:unhideWhenUsed/>
    <w:qFormat/>
    <w:pPr>
      <w:keepNext/>
      <w:keepLines/>
      <w:spacing w:before="200"/>
    </w:pPr>
    <w:rPr>
      <w:rFonts w:asciiTheme="majorHAnsi" w:eastAsiaTheme="majorEastAsia" w:hAnsiTheme="majorHAnsi" w:cstheme="majorBidi"/>
      <w:b/>
      <w:color w:val="4F81BD" w:themeColor="accent1"/>
    </w:rPr>
  </w:style>
  <w:style w:type="paragraph" w:customStyle="1" w:styleId="Ttulo21">
    <w:name w:val="Título 21"/>
    <w:basedOn w:val="Normal"/>
    <w:next w:val="Normal"/>
    <w:link w:val="Heading2Char"/>
    <w:uiPriority w:val="9"/>
    <w:semiHidden/>
    <w:unhideWhenUsed/>
    <w:qFormat/>
    <w:pPr>
      <w:keepNext/>
      <w:keepLines/>
      <w:spacing w:before="200"/>
    </w:pPr>
    <w:rPr>
      <w:rFonts w:asciiTheme="majorHAnsi" w:eastAsiaTheme="majorEastAsia" w:hAnsiTheme="majorHAnsi" w:cstheme="majorBidi"/>
      <w:b/>
      <w:color w:val="4F81BD" w:themeColor="accent1"/>
      <w:sz w:val="26"/>
    </w:rPr>
  </w:style>
  <w:style w:type="paragraph" w:styleId="Remitedesobre">
    <w:name w:val="envelope return"/>
    <w:basedOn w:val="Normal"/>
    <w:uiPriority w:val="99"/>
    <w:unhideWhenUsed/>
    <w:rPr>
      <w:rFonts w:asciiTheme="majorHAnsi" w:eastAsiaTheme="majorEastAsia" w:hAnsiTheme="majorHAnsi" w:cstheme="majorBidi"/>
      <w:sz w:val="20"/>
    </w:rPr>
  </w:style>
  <w:style w:type="character" w:customStyle="1" w:styleId="Heading1Char">
    <w:name w:val="Heading 1 Char"/>
    <w:basedOn w:val="Fuentedeprrafopredeter"/>
    <w:link w:val="Ttulo11"/>
    <w:uiPriority w:val="9"/>
    <w:rPr>
      <w:rFonts w:asciiTheme="majorHAnsi" w:eastAsiaTheme="majorEastAsia" w:hAnsiTheme="majorHAnsi" w:cstheme="majorBidi"/>
      <w:b/>
      <w:color w:val="365F91" w:themeColor="accent1" w:themeShade="BF"/>
      <w:sz w:val="28"/>
    </w:rPr>
  </w:style>
  <w:style w:type="character" w:styleId="Refdenotaalfinal">
    <w:name w:val="endnote reference"/>
    <w:basedOn w:val="Fuentedeprrafopredeter"/>
    <w:uiPriority w:val="99"/>
    <w:semiHidden/>
    <w:unhideWhenUsed/>
    <w:rPr>
      <w:vertAlign w:val="superscript"/>
    </w:rPr>
  </w:style>
  <w:style w:type="character" w:customStyle="1" w:styleId="TextosinformatoCar">
    <w:name w:val="Texto sin formato Car"/>
    <w:basedOn w:val="Fuentedeprrafopredeter"/>
    <w:link w:val="Textosinformato"/>
    <w:uiPriority w:val="99"/>
    <w:rPr>
      <w:rFonts w:ascii="Courier New" w:hAnsi="Courier New" w:cs="Courier New"/>
      <w:sz w:val="21"/>
    </w:rPr>
  </w:style>
  <w:style w:type="character" w:styleId="nfasissutil">
    <w:name w:val="Subtle Emphasis"/>
    <w:basedOn w:val="Fuentedeprrafopredeter"/>
    <w:uiPriority w:val="19"/>
    <w:qFormat/>
    <w:rPr>
      <w:i/>
      <w:color w:val="808080" w:themeColor="text1" w:themeTint="7F"/>
    </w:rPr>
  </w:style>
  <w:style w:type="character" w:customStyle="1" w:styleId="SubttuloCar">
    <w:name w:val="Subtítulo Car"/>
    <w:basedOn w:val="Fuentedeprrafopredeter"/>
    <w:link w:val="Subttulo"/>
    <w:uiPriority w:val="11"/>
    <w:rPr>
      <w:rFonts w:asciiTheme="majorHAnsi" w:eastAsiaTheme="majorEastAsia" w:hAnsiTheme="majorHAnsi" w:cstheme="majorBidi"/>
      <w:i/>
      <w:color w:val="4F81BD" w:themeColor="accent1"/>
      <w:spacing w:val="15"/>
      <w:sz w:val="24"/>
    </w:rPr>
  </w:style>
  <w:style w:type="paragraph" w:styleId="Textonotapie">
    <w:name w:val="footnote text"/>
    <w:basedOn w:val="Normal"/>
    <w:link w:val="TextonotapieCar"/>
    <w:uiPriority w:val="99"/>
    <w:semiHidden/>
    <w:unhideWhenUsed/>
    <w:rPr>
      <w:sz w:val="20"/>
    </w:rPr>
  </w:style>
  <w:style w:type="paragraph" w:styleId="Prrafodelista">
    <w:name w:val="List Paragraph"/>
    <w:basedOn w:val="Normal"/>
    <w:uiPriority w:val="34"/>
    <w:qFormat/>
    <w:pPr>
      <w:ind w:left="720"/>
      <w:contextualSpacing/>
    </w:pPr>
  </w:style>
  <w:style w:type="character" w:customStyle="1" w:styleId="TextonotaalfinalCar">
    <w:name w:val="Texto nota al final Car"/>
    <w:basedOn w:val="Fuentedeprrafopredeter"/>
    <w:link w:val="Textonotaalfinal"/>
    <w:uiPriority w:val="99"/>
    <w:semiHidden/>
    <w:rPr>
      <w:sz w:val="20"/>
    </w:rPr>
  </w:style>
  <w:style w:type="character" w:customStyle="1" w:styleId="TextoindependienteCar">
    <w:name w:val="Texto independiente Car"/>
    <w:basedOn w:val="Fuentedeprrafopredeter"/>
    <w:link w:val="Textoindependiente"/>
    <w:uiPriority w:val="1"/>
    <w:rPr>
      <w:rFonts w:ascii="Times New Roman" w:eastAsia="Times New Roman" w:hAnsi="Times New Roman" w:cs="Times New Roman"/>
      <w:sz w:val="24"/>
    </w:rPr>
  </w:style>
  <w:style w:type="paragraph" w:styleId="Direccinsobre">
    <w:name w:val="envelope address"/>
    <w:basedOn w:val="Normal"/>
    <w:uiPriority w:val="99"/>
    <w:unhideWhenUsed/>
    <w:pPr>
      <w:ind w:left="2880"/>
    </w:pPr>
    <w:rPr>
      <w:rFonts w:asciiTheme="majorHAnsi" w:eastAsiaTheme="majorEastAsia" w:hAnsiTheme="majorHAnsi" w:cstheme="majorBidi"/>
      <w:sz w:val="24"/>
    </w:rPr>
  </w:style>
  <w:style w:type="character" w:styleId="Referenciaintensa">
    <w:name w:val="Intense Reference"/>
    <w:basedOn w:val="Fuentedeprrafopredeter"/>
    <w:uiPriority w:val="32"/>
    <w:qFormat/>
    <w:rPr>
      <w:b/>
      <w:smallCaps/>
      <w:color w:val="C0504D" w:themeColor="accent2"/>
      <w:spacing w:val="5"/>
      <w:u w:val="single"/>
    </w:rPr>
  </w:style>
  <w:style w:type="paragraph" w:styleId="Textonotaalfinal">
    <w:name w:val="endnote text"/>
    <w:basedOn w:val="Normal"/>
    <w:link w:val="TextonotaalfinalCar"/>
    <w:uiPriority w:val="99"/>
    <w:semiHidden/>
    <w:unhideWhenUsed/>
    <w:rPr>
      <w:sz w:val="20"/>
    </w:rPr>
  </w:style>
  <w:style w:type="character" w:customStyle="1" w:styleId="TextonotapieCar">
    <w:name w:val="Texto nota pie Car"/>
    <w:basedOn w:val="Fuentedeprrafopredeter"/>
    <w:link w:val="Textonotapie"/>
    <w:uiPriority w:val="99"/>
    <w:semiHidden/>
    <w:rPr>
      <w:sz w:val="20"/>
    </w:rPr>
  </w:style>
  <w:style w:type="character" w:customStyle="1" w:styleId="Ttulo6Car">
    <w:name w:val="Título 6 Car"/>
    <w:basedOn w:val="Fuentedeprrafopredeter"/>
    <w:link w:val="Ttulo6"/>
    <w:uiPriority w:val="9"/>
    <w:rPr>
      <w:rFonts w:asciiTheme="majorHAnsi" w:eastAsiaTheme="majorEastAsia" w:hAnsiTheme="majorHAnsi" w:cstheme="majorBidi"/>
      <w:i/>
      <w:color w:val="243F60" w:themeColor="accent1" w:themeShade="7F"/>
    </w:rPr>
  </w:style>
  <w:style w:type="paragraph" w:styleId="Textosinformato">
    <w:name w:val="Plain Text"/>
    <w:basedOn w:val="Normal"/>
    <w:link w:val="TextosinformatoCar"/>
    <w:uiPriority w:val="99"/>
    <w:semiHidden/>
    <w:unhideWhenUsed/>
    <w:rPr>
      <w:rFonts w:ascii="Courier New" w:hAnsi="Courier New" w:cs="Courier New"/>
      <w:sz w:val="21"/>
    </w:rPr>
  </w:style>
  <w:style w:type="character" w:styleId="nfasisintenso">
    <w:name w:val="Intense Emphasis"/>
    <w:basedOn w:val="Fuentedeprrafopredeter"/>
    <w:uiPriority w:val="21"/>
    <w:qFormat/>
    <w:rPr>
      <w:b/>
      <w:i/>
      <w:color w:val="4F81BD" w:themeColor="accent1"/>
    </w:rPr>
  </w:style>
  <w:style w:type="paragraph" w:styleId="Sinespaciado">
    <w:name w:val="No Spacing"/>
    <w:uiPriority w:val="1"/>
    <w:qFormat/>
    <w:pPr>
      <w:spacing w:after="0" w:line="240" w:lineRule="auto"/>
    </w:pPr>
    <w:rPr>
      <w:rFonts w:ascii="Calibri" w:eastAsia="Times New Roman" w:hAnsi="Times New Roman" w:cs="Times New Roman"/>
    </w:rPr>
  </w:style>
  <w:style w:type="paragraph" w:styleId="Subttulo">
    <w:name w:val="Subtitle"/>
    <w:basedOn w:val="Normal"/>
    <w:next w:val="Normal"/>
    <w:link w:val="SubttuloCar"/>
    <w:uiPriority w:val="11"/>
    <w:qFormat/>
    <w:pPr>
      <w:numPr>
        <w:ilvl w:val="1"/>
      </w:numPr>
    </w:pPr>
    <w:rPr>
      <w:rFonts w:asciiTheme="majorHAnsi" w:eastAsiaTheme="majorEastAsia" w:hAnsiTheme="majorHAnsi" w:cstheme="majorBidi"/>
      <w:i/>
      <w:color w:val="4F81BD" w:themeColor="accent1"/>
      <w:spacing w:val="15"/>
      <w:sz w:val="24"/>
    </w:rPr>
  </w:style>
  <w:style w:type="character" w:styleId="Hipervnculo">
    <w:name w:val="Hyperlink"/>
    <w:basedOn w:val="Fuentedeprrafopredeter"/>
    <w:uiPriority w:val="99"/>
    <w:unhideWhenUsed/>
    <w:rPr>
      <w:color w:val="0000FF" w:themeColor="hyperlink"/>
      <w:u w:val="single"/>
    </w:rPr>
  </w:style>
  <w:style w:type="character" w:customStyle="1" w:styleId="Heading2Char">
    <w:name w:val="Heading 2 Char"/>
    <w:basedOn w:val="Fuentedeprrafopredeter"/>
    <w:link w:val="Ttulo21"/>
    <w:uiPriority w:val="9"/>
    <w:semiHidden/>
    <w:rPr>
      <w:rFonts w:asciiTheme="majorHAnsi" w:eastAsiaTheme="majorEastAsia" w:hAnsiTheme="majorHAnsi" w:cstheme="majorBidi"/>
      <w:b/>
      <w:color w:val="4F81BD" w:themeColor="accent1"/>
      <w:sz w:val="26"/>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sz w:val="52"/>
    </w:rPr>
  </w:style>
  <w:style w:type="paragraph" w:styleId="Textoindependiente">
    <w:name w:val="Body Text"/>
    <w:basedOn w:val="Normal"/>
    <w:link w:val="TextoindependienteCar"/>
    <w:uiPriority w:val="1"/>
    <w:qFormat/>
    <w:rPr>
      <w:rFonts w:ascii="Times New Roman"/>
      <w:sz w:val="24"/>
    </w:rPr>
  </w:style>
  <w:style w:type="character" w:customStyle="1" w:styleId="Ttulo7Car">
    <w:name w:val="Título 7 Car"/>
    <w:basedOn w:val="Fuentedeprrafopredeter"/>
    <w:link w:val="Ttulo7"/>
    <w:uiPriority w:val="9"/>
    <w:rPr>
      <w:rFonts w:asciiTheme="majorHAnsi" w:eastAsiaTheme="majorEastAsia" w:hAnsiTheme="majorHAnsi" w:cstheme="majorBidi"/>
      <w:i/>
      <w:color w:val="404040" w:themeColor="text1" w:themeTint="BF"/>
    </w:rPr>
  </w:style>
  <w:style w:type="character" w:customStyle="1" w:styleId="Ttulo9Car">
    <w:name w:val="Título 9 Car"/>
    <w:basedOn w:val="Fuentedeprrafopredeter"/>
    <w:link w:val="Ttulo9"/>
    <w:uiPriority w:val="9"/>
    <w:rPr>
      <w:rFonts w:asciiTheme="majorHAnsi" w:eastAsiaTheme="majorEastAsia" w:hAnsiTheme="majorHAnsi" w:cstheme="majorBidi"/>
      <w:i/>
      <w:color w:val="404040" w:themeColor="text1" w:themeTint="BF"/>
      <w:sz w:val="20"/>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rPr>
  </w:style>
  <w:style w:type="paragraph" w:styleId="Ttulo">
    <w:name w:val="Title"/>
    <w:basedOn w:val="Normal"/>
    <w:next w:val="Normal"/>
    <w:link w:val="TtuloCar"/>
    <w:uiPriority w:val="10"/>
    <w:qFormat/>
    <w:pPr>
      <w:pBdr>
        <w:bottom w:val="single" w:sz="8" w:space="0" w:color="4F81BD" w:themeColor="accent1"/>
      </w:pBdr>
      <w:spacing w:after="300"/>
      <w:contextualSpacing/>
    </w:pPr>
    <w:rPr>
      <w:rFonts w:asciiTheme="majorHAnsi" w:eastAsiaTheme="majorEastAsia" w:hAnsiTheme="majorHAnsi" w:cstheme="majorBidi"/>
      <w:color w:val="17365D" w:themeColor="text2" w:themeShade="BF"/>
      <w:spacing w:val="5"/>
      <w:sz w:val="52"/>
    </w:rPr>
  </w:style>
  <w:style w:type="character" w:customStyle="1" w:styleId="CitaCar">
    <w:name w:val="Cita Car"/>
    <w:basedOn w:val="Fuentedeprrafopredeter"/>
    <w:link w:val="Cita"/>
    <w:uiPriority w:val="29"/>
    <w:rPr>
      <w: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9904</Words>
  <Characters>54473</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1</dc:creator>
  <cp:lastModifiedBy>FHAG</cp:lastModifiedBy>
  <cp:revision>2</cp:revision>
  <dcterms:created xsi:type="dcterms:W3CDTF">2016-05-17T00:51:00Z</dcterms:created>
  <dcterms:modified xsi:type="dcterms:W3CDTF">2016-05-17T00:51:00Z</dcterms:modified>
</cp:coreProperties>
</file>